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0A40" w:rsidRDefault="00000000">
      <w:pPr>
        <w:spacing w:after="0" w:line="360" w:lineRule="auto"/>
        <w:ind w:left="-567" w:right="-567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RELEASE CIA AS MARIAS</w:t>
      </w:r>
    </w:p>
    <w:p w14:paraId="00000002" w14:textId="77777777" w:rsidR="00520A40" w:rsidRDefault="00520A4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03" w14:textId="77777777" w:rsidR="00520A40" w:rsidRDefault="0000000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Espetáculo </w:t>
      </w:r>
      <w:r>
        <w:rPr>
          <w:rFonts w:ascii="Verdana" w:eastAsia="Verdana" w:hAnsi="Verdana" w:cs="Verdana"/>
          <w:b/>
          <w:i/>
          <w:sz w:val="24"/>
          <w:szCs w:val="24"/>
        </w:rPr>
        <w:t>Trilogia das Dansadeiras– Cap. I Barganhando a Morte e a Vida.</w:t>
      </w:r>
    </w:p>
    <w:p w14:paraId="00000004" w14:textId="77777777" w:rsidR="00520A40" w:rsidRDefault="00520A4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09" w14:textId="5A780E59" w:rsidR="00520A40" w:rsidRPr="00EB5817" w:rsidRDefault="00000000" w:rsidP="00EB5817">
      <w:pPr>
        <w:spacing w:after="0" w:line="36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SINOPSE: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EB5817">
        <w:rPr>
          <w:rFonts w:ascii="Verdana" w:eastAsia="Verdana" w:hAnsi="Verdana" w:cs="Verdana"/>
          <w:sz w:val="24"/>
          <w:szCs w:val="24"/>
        </w:rPr>
        <w:t xml:space="preserve">Uma história que se trama na outra, trocando tristeza por alegria por meio de danças, cantos, versos e bonecos. Uma trupe de artistas viajantes chegam para animar a festa de uma Velha, que está comemorando seus 333 anos e tentando trapacear a Morte para prolongar a sua estada na terra. Comadres de muito tempo, Velha e Morte, mostram que os rios que se cruzam, deságuam nos mistérios dos imaginários femininos e suas encantarias. Trilogia das Dansadeiras – Cap. I Barganhando a Morte e a Vida, foi contemplado pelo </w:t>
      </w:r>
      <w:proofErr w:type="spellStart"/>
      <w:r w:rsidRPr="00EB5817">
        <w:rPr>
          <w:rFonts w:ascii="Verdana" w:eastAsia="Verdana" w:hAnsi="Verdana" w:cs="Verdana"/>
          <w:sz w:val="24"/>
          <w:szCs w:val="24"/>
        </w:rPr>
        <w:t>ProaC</w:t>
      </w:r>
      <w:proofErr w:type="spellEnd"/>
      <w:r w:rsidRPr="00EB5817">
        <w:rPr>
          <w:rFonts w:ascii="Verdana" w:eastAsia="Verdana" w:hAnsi="Verdana" w:cs="Verdana"/>
          <w:sz w:val="24"/>
          <w:szCs w:val="24"/>
        </w:rPr>
        <w:t xml:space="preserve"> 01/2022 de montagem inédita de espetáculos de teatro</w:t>
      </w:r>
      <w:r w:rsidR="00EB5817">
        <w:rPr>
          <w:rFonts w:ascii="Verdana" w:eastAsia="Verdana" w:hAnsi="Verdana" w:cs="Verdana"/>
          <w:sz w:val="24"/>
          <w:szCs w:val="24"/>
        </w:rPr>
        <w:t>.</w:t>
      </w:r>
      <w:r w:rsidRPr="00EB5817"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D" w14:textId="77777777" w:rsidR="00520A40" w:rsidRPr="00EB5817" w:rsidRDefault="00520A40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10" w14:textId="77777777" w:rsidR="00520A40" w:rsidRDefault="00520A40">
      <w:pPr>
        <w:spacing w:after="0" w:line="360" w:lineRule="auto"/>
        <w:ind w:right="-567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11" w14:textId="77777777" w:rsidR="00520A40" w:rsidRDefault="00000000">
      <w:pPr>
        <w:spacing w:after="0" w:line="360" w:lineRule="auto"/>
        <w:ind w:left="-567" w:right="-567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FICHA TÉCNICA</w:t>
      </w:r>
    </w:p>
    <w:p w14:paraId="00000012" w14:textId="77777777" w:rsidR="00520A40" w:rsidRDefault="00520A4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0000013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Dramaturgia e Direção Cênica: </w:t>
      </w:r>
      <w:r>
        <w:rPr>
          <w:rFonts w:ascii="Verdana" w:eastAsia="Verdana" w:hAnsi="Verdana" w:cs="Verdana"/>
          <w:color w:val="000000"/>
          <w:sz w:val="24"/>
          <w:szCs w:val="24"/>
        </w:rPr>
        <w:t>Cristiane Santos.</w:t>
      </w:r>
    </w:p>
    <w:p w14:paraId="00000014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Co- Direção: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Patrícia Santos.</w:t>
      </w:r>
    </w:p>
    <w:p w14:paraId="00000015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Atuadoras: </w:t>
      </w:r>
      <w:r>
        <w:rPr>
          <w:rFonts w:ascii="Verdana" w:eastAsia="Verdana" w:hAnsi="Verdana" w:cs="Verdana"/>
          <w:color w:val="000000"/>
          <w:sz w:val="24"/>
          <w:szCs w:val="24"/>
        </w:rPr>
        <w:t>Aline Machado, Cristiane Santos, Patrícia Santos, Rubens Signorelli e Suellen Ribeiro.</w:t>
      </w:r>
    </w:p>
    <w:p w14:paraId="00000016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Preparação musical percussão e ritmos brasileiros: </w:t>
      </w:r>
      <w:r>
        <w:rPr>
          <w:rFonts w:ascii="Verdana" w:eastAsia="Verdana" w:hAnsi="Verdana" w:cs="Verdana"/>
          <w:color w:val="000000"/>
          <w:sz w:val="24"/>
          <w:szCs w:val="24"/>
        </w:rPr>
        <w:t>Luciana Felix</w:t>
      </w:r>
    </w:p>
    <w:p w14:paraId="00000017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Preparação musical cantos: </w:t>
      </w:r>
      <w:r>
        <w:rPr>
          <w:rFonts w:ascii="Verdana" w:eastAsia="Verdana" w:hAnsi="Verdana" w:cs="Verdana"/>
          <w:color w:val="000000"/>
          <w:sz w:val="24"/>
          <w:szCs w:val="24"/>
        </w:rPr>
        <w:t>Lucian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Mendes de Jesus</w:t>
      </w:r>
    </w:p>
    <w:p w14:paraId="00000018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Cantos Autorais: Canto da Lia </w:t>
      </w:r>
      <w:r>
        <w:rPr>
          <w:rFonts w:ascii="Verdana" w:eastAsia="Verdana" w:hAnsi="Verdana" w:cs="Verdana"/>
          <w:color w:val="000000"/>
          <w:sz w:val="24"/>
          <w:szCs w:val="24"/>
        </w:rPr>
        <w:t>(arranjo: Aline Machado)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, Toada do Boi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(letra: Patrícia Santos e Cristiane Santos/ composição e arranjo musical: Aline Machado),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Versos Cantos das Fiandeiras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(Patrícia Santos) /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Coco das Dansadeiras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(Cristiane Santos, Patrícia Santos e Rubens Signorelli/ Arranjo musical: Aline Machado e Luciana </w:t>
      </w:r>
      <w:r>
        <w:rPr>
          <w:rFonts w:ascii="Verdana" w:eastAsia="Verdana" w:hAnsi="Verdana" w:cs="Verdana"/>
          <w:sz w:val="24"/>
          <w:szCs w:val="24"/>
        </w:rPr>
        <w:t>Félix</w:t>
      </w:r>
      <w:r>
        <w:rPr>
          <w:rFonts w:ascii="Verdana" w:eastAsia="Verdana" w:hAnsi="Verdana" w:cs="Verdana"/>
          <w:color w:val="000000"/>
          <w:sz w:val="24"/>
          <w:szCs w:val="24"/>
        </w:rPr>
        <w:t>)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.</w:t>
      </w:r>
    </w:p>
    <w:p w14:paraId="00000019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 xml:space="preserve">Manutenção de Bonecos e criação de máscaras: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Celso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Ohi</w:t>
      </w:r>
      <w:proofErr w:type="spellEnd"/>
    </w:p>
    <w:p w14:paraId="0000001A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Figurinos: </w:t>
      </w:r>
      <w:r>
        <w:rPr>
          <w:rFonts w:ascii="Verdana" w:eastAsia="Verdana" w:hAnsi="Verdana" w:cs="Verdana"/>
          <w:color w:val="000000"/>
          <w:sz w:val="24"/>
          <w:szCs w:val="24"/>
        </w:rPr>
        <w:t>Maria Zuquim</w:t>
      </w:r>
    </w:p>
    <w:p w14:paraId="0000001B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Cenografia e adereços: Cia As Marias</w:t>
      </w:r>
    </w:p>
    <w:p w14:paraId="0000001C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Edição de vídeos: </w:t>
      </w:r>
      <w:r>
        <w:rPr>
          <w:rFonts w:ascii="Verdana" w:eastAsia="Verdana" w:hAnsi="Verdana" w:cs="Verdana"/>
          <w:color w:val="000000"/>
          <w:sz w:val="24"/>
          <w:szCs w:val="24"/>
        </w:rPr>
        <w:t>Gerson Guedes</w:t>
      </w:r>
    </w:p>
    <w:p w14:paraId="0000001D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Operação de som e vídeo projeção: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Mica Matos e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Raffael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Santos </w:t>
      </w:r>
    </w:p>
    <w:p w14:paraId="0000001E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Registros fotográficos: </w:t>
      </w:r>
      <w:r>
        <w:rPr>
          <w:rFonts w:ascii="Verdana" w:eastAsia="Verdana" w:hAnsi="Verdana" w:cs="Verdana"/>
          <w:color w:val="000000"/>
          <w:sz w:val="24"/>
          <w:szCs w:val="24"/>
        </w:rPr>
        <w:t>Sarará Rodrigues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 </w:t>
      </w:r>
    </w:p>
    <w:p w14:paraId="0000001F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Mídias Sociais: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Mel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Zabunov</w:t>
      </w:r>
      <w:proofErr w:type="spellEnd"/>
    </w:p>
    <w:p w14:paraId="00000020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Designer Gráfico: </w:t>
      </w:r>
      <w:r>
        <w:rPr>
          <w:rFonts w:ascii="Verdana" w:eastAsia="Verdana" w:hAnsi="Verdana" w:cs="Verdana"/>
          <w:color w:val="000000"/>
          <w:sz w:val="24"/>
          <w:szCs w:val="24"/>
        </w:rPr>
        <w:t>Anderson Gomes</w:t>
      </w:r>
    </w:p>
    <w:p w14:paraId="00000021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Produção Executiva: </w:t>
      </w:r>
      <w:r>
        <w:rPr>
          <w:rFonts w:ascii="Verdana" w:eastAsia="Verdana" w:hAnsi="Verdana" w:cs="Verdana"/>
          <w:color w:val="000000"/>
          <w:sz w:val="24"/>
          <w:szCs w:val="24"/>
        </w:rPr>
        <w:t>Renato Modesto</w:t>
      </w:r>
    </w:p>
    <w:p w14:paraId="00000022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Produção Geral e Artística: </w:t>
      </w:r>
      <w:r>
        <w:rPr>
          <w:rFonts w:ascii="Verdana" w:eastAsia="Verdana" w:hAnsi="Verdana" w:cs="Verdana"/>
          <w:color w:val="000000"/>
          <w:sz w:val="24"/>
          <w:szCs w:val="24"/>
        </w:rPr>
        <w:t>Cia As Marias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14:paraId="00000023" w14:textId="77777777" w:rsidR="00520A40" w:rsidRDefault="00520A40">
      <w:pPr>
        <w:spacing w:after="0" w:line="480" w:lineRule="auto"/>
        <w:ind w:left="-567" w:right="-567"/>
        <w:rPr>
          <w:rFonts w:ascii="Verdana" w:eastAsia="Verdana" w:hAnsi="Verdana" w:cs="Verdana"/>
          <w:sz w:val="24"/>
          <w:szCs w:val="24"/>
        </w:rPr>
      </w:pPr>
    </w:p>
    <w:p w14:paraId="00000024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Classificação indicativa: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 partir de 14 anos.</w:t>
      </w:r>
    </w:p>
    <w:p w14:paraId="00000025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Duração: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80 minutos  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00000026" w14:textId="77777777" w:rsidR="00520A40" w:rsidRDefault="00520A4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27" w14:textId="77777777" w:rsidR="00520A40" w:rsidRDefault="0000000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QUEM SOMOS </w:t>
      </w:r>
    </w:p>
    <w:p w14:paraId="00000028" w14:textId="77777777" w:rsidR="00520A40" w:rsidRDefault="00520A40">
      <w:pPr>
        <w:spacing w:after="0" w:line="360" w:lineRule="auto"/>
        <w:ind w:left="-567" w:right="-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00000029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color w:val="202124"/>
          <w:sz w:val="24"/>
          <w:szCs w:val="24"/>
          <w:highlight w:val="white"/>
        </w:rPr>
      </w:pPr>
      <w:r>
        <w:rPr>
          <w:rFonts w:ascii="Verdana" w:eastAsia="Verdana" w:hAnsi="Verdana" w:cs="Verdana"/>
          <w:color w:val="202124"/>
          <w:sz w:val="24"/>
          <w:szCs w:val="24"/>
          <w:highlight w:val="white"/>
        </w:rPr>
        <w:t>A Cia As Marias é um núcleo cênico criado em 2005 e residente na cidade de São Bernardo do Campo. A Cia As Marias tem como foco de pesquisa os estudos do corpo na Cidade, em diálogo com as teatralidades, corporalidades, visualidades e musicalidades presentes nas culturas populares brasileiras e os imaginários possíveis desse trânsito. Nesse sentido, fazemos nosso teatro de rua e dança, tensionando e intencionando outras narrativas e possibilidades poéticas de ocupar os espaços urbanos.</w:t>
      </w:r>
    </w:p>
    <w:p w14:paraId="0000002A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color w:val="0000FF"/>
          <w:sz w:val="24"/>
          <w:szCs w:val="24"/>
          <w:highlight w:val="white"/>
        </w:rPr>
      </w:pPr>
      <w:r>
        <w:rPr>
          <w:rFonts w:ascii="Verdana" w:eastAsia="Verdana" w:hAnsi="Verdana" w:cs="Verdana"/>
          <w:color w:val="202124"/>
          <w:sz w:val="24"/>
          <w:szCs w:val="24"/>
          <w:highlight w:val="white"/>
        </w:rPr>
        <w:t xml:space="preserve">Nestes 18 anos de existência, as Ruas, são nossa força Motriz e grande pergunta nesta travessia da Cia As Marias, fazendo </w:t>
      </w:r>
      <w:r>
        <w:rPr>
          <w:rFonts w:ascii="Verdana" w:eastAsia="Verdana" w:hAnsi="Verdana" w:cs="Verdana"/>
          <w:color w:val="000000"/>
          <w:sz w:val="24"/>
          <w:szCs w:val="24"/>
          <w:highlight w:val="white"/>
        </w:rPr>
        <w:t xml:space="preserve">nascer obras comprometidas com uma </w:t>
      </w:r>
      <w:r>
        <w:rPr>
          <w:rFonts w:ascii="Verdana" w:eastAsia="Verdana" w:hAnsi="Verdana" w:cs="Verdana"/>
          <w:color w:val="000000"/>
          <w:sz w:val="24"/>
          <w:szCs w:val="24"/>
          <w:highlight w:val="white"/>
        </w:rPr>
        <w:lastRenderedPageBreak/>
        <w:t>poética e ética, engajada com o desejo de fazer uma rua mais porosa e habitada pelo encantamento.</w:t>
      </w:r>
      <w:r>
        <w:rPr>
          <w:rFonts w:ascii="Verdana" w:eastAsia="Verdana" w:hAnsi="Verdana" w:cs="Verdana"/>
          <w:color w:val="0000FF"/>
          <w:sz w:val="24"/>
          <w:szCs w:val="24"/>
          <w:highlight w:val="white"/>
        </w:rPr>
        <w:t> </w:t>
      </w:r>
    </w:p>
    <w:p w14:paraId="0000002B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Desde 2009, o grupo realiza ações e apresentações na Praça Névio Albiero na comunidade do Jardim Calux- SBC, bairro em que reside, tornando esta praça seu espaço de pesquisa, criação e difusão cultural na comunidade, realizando o projeto Cultura.BR que é uma programação artístic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cultural com foco na descentralização, gerando acesso às experiências e fruição em arte na comunidade.</w:t>
      </w:r>
    </w:p>
    <w:p w14:paraId="0000002C" w14:textId="77777777" w:rsidR="00520A40" w:rsidRDefault="00520A4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2D" w14:textId="77777777" w:rsidR="00520A40" w:rsidRDefault="00000000">
      <w:pPr>
        <w:spacing w:after="0" w:line="480" w:lineRule="auto"/>
        <w:ind w:left="-567" w:right="-567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Nossas redes: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Instagram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@ciaasmarias |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Facebook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Cia As Marias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|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Youtube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Cia As Marias</w:t>
      </w:r>
    </w:p>
    <w:p w14:paraId="0000002E" w14:textId="77777777" w:rsidR="00520A40" w:rsidRDefault="00520A40">
      <w:pPr>
        <w:spacing w:after="0" w:line="480" w:lineRule="auto"/>
        <w:ind w:left="-567" w:right="-567"/>
        <w:rPr>
          <w:rFonts w:ascii="Verdana" w:eastAsia="Verdana" w:hAnsi="Verdana" w:cs="Verdana"/>
          <w:sz w:val="24"/>
          <w:szCs w:val="24"/>
        </w:rPr>
      </w:pPr>
    </w:p>
    <w:sectPr w:rsidR="00520A4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40"/>
    <w:rsid w:val="00490404"/>
    <w:rsid w:val="00520A40"/>
    <w:rsid w:val="00E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63D"/>
  <w15:docId w15:val="{995FF477-D94A-4823-A1C2-322EE78A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gx9FqpwtxV8ireEkkA7Jq/VARA==">CgMxLjA4AHIhMUdEbVRkRFpxeG50Q2hYQnpkTFJ3dXJRTXRkSWRNTmdD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Santos</dc:creator>
  <cp:lastModifiedBy>Juliana Flaminio</cp:lastModifiedBy>
  <cp:revision>2</cp:revision>
  <dcterms:created xsi:type="dcterms:W3CDTF">2024-03-01T14:33:00Z</dcterms:created>
  <dcterms:modified xsi:type="dcterms:W3CDTF">2024-03-01T14:33:00Z</dcterms:modified>
</cp:coreProperties>
</file>