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DBF8" w14:textId="77777777" w:rsidR="00395A35" w:rsidRDefault="008B1057">
      <w:pPr>
        <w:spacing w:line="240" w:lineRule="auto"/>
        <w:rPr>
          <w:rFonts w:ascii="Calibri" w:eastAsia="Calibri" w:hAnsi="Calibri" w:cs="Calibri"/>
          <w:b/>
          <w:color w:val="FF0000"/>
          <w:sz w:val="24"/>
          <w:szCs w:val="24"/>
        </w:rPr>
      </w:pPr>
      <w:r>
        <w:rPr>
          <w:rFonts w:ascii="Calibri" w:eastAsia="Calibri" w:hAnsi="Calibri" w:cs="Calibri"/>
          <w:b/>
          <w:color w:val="FF0000"/>
          <w:sz w:val="24"/>
          <w:szCs w:val="24"/>
        </w:rPr>
        <w:br/>
      </w:r>
    </w:p>
    <w:p w14:paraId="29B57603" w14:textId="77777777" w:rsidR="00395A35" w:rsidRDefault="008B1057">
      <w:pPr>
        <w:spacing w:line="240" w:lineRule="auto"/>
        <w:jc w:val="center"/>
        <w:rPr>
          <w:rFonts w:ascii="Calibri" w:eastAsia="Calibri" w:hAnsi="Calibri" w:cs="Calibri"/>
          <w:b/>
          <w:sz w:val="36"/>
          <w:szCs w:val="36"/>
        </w:rPr>
      </w:pPr>
      <w:r>
        <w:rPr>
          <w:rFonts w:ascii="Calibri" w:eastAsia="Calibri" w:hAnsi="Calibri" w:cs="Calibri"/>
          <w:b/>
          <w:sz w:val="36"/>
          <w:szCs w:val="36"/>
        </w:rPr>
        <w:t xml:space="preserve">Inédita no Brasil, premiada peça </w:t>
      </w:r>
      <w:proofErr w:type="spellStart"/>
      <w:r>
        <w:rPr>
          <w:rFonts w:ascii="Calibri" w:eastAsia="Calibri" w:hAnsi="Calibri" w:cs="Calibri"/>
          <w:b/>
          <w:color w:val="FB0007"/>
          <w:sz w:val="36"/>
          <w:szCs w:val="36"/>
        </w:rPr>
        <w:t>Foxfinder</w:t>
      </w:r>
      <w:proofErr w:type="spellEnd"/>
      <w:r>
        <w:rPr>
          <w:rFonts w:ascii="Calibri" w:eastAsia="Calibri" w:hAnsi="Calibri" w:cs="Calibri"/>
          <w:b/>
          <w:color w:val="FB0007"/>
          <w:sz w:val="36"/>
          <w:szCs w:val="36"/>
        </w:rPr>
        <w:t xml:space="preserve"> – A Caça</w:t>
      </w:r>
      <w:r>
        <w:rPr>
          <w:rFonts w:ascii="Calibri" w:eastAsia="Calibri" w:hAnsi="Calibri" w:cs="Calibri"/>
          <w:b/>
          <w:sz w:val="36"/>
          <w:szCs w:val="36"/>
        </w:rPr>
        <w:t>, da britânica Dawn King, estreia em maio no Teatro Sérgio Cardoso</w:t>
      </w:r>
    </w:p>
    <w:p w14:paraId="317D1E6B" w14:textId="77777777" w:rsidR="00395A35" w:rsidRDefault="00395A35">
      <w:pPr>
        <w:spacing w:line="240" w:lineRule="auto"/>
        <w:jc w:val="center"/>
        <w:rPr>
          <w:rFonts w:ascii="Calibri" w:eastAsia="Calibri" w:hAnsi="Calibri" w:cs="Calibri"/>
          <w:b/>
          <w:sz w:val="24"/>
          <w:szCs w:val="24"/>
        </w:rPr>
      </w:pPr>
    </w:p>
    <w:p w14:paraId="2804B3BB" w14:textId="77777777" w:rsidR="00395A35" w:rsidRDefault="008B1057">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Com direção de </w:t>
      </w:r>
      <w:proofErr w:type="spellStart"/>
      <w:r>
        <w:rPr>
          <w:rFonts w:ascii="Calibri" w:eastAsia="Calibri" w:hAnsi="Calibri" w:cs="Calibri"/>
          <w:i/>
          <w:sz w:val="24"/>
          <w:szCs w:val="24"/>
        </w:rPr>
        <w:t>Wallyson</w:t>
      </w:r>
      <w:proofErr w:type="spellEnd"/>
      <w:r>
        <w:rPr>
          <w:rFonts w:ascii="Calibri" w:eastAsia="Calibri" w:hAnsi="Calibri" w:cs="Calibri"/>
          <w:i/>
          <w:sz w:val="24"/>
          <w:szCs w:val="24"/>
        </w:rPr>
        <w:t xml:space="preserve"> Mota, tradução de Carolina Fabri e projeções em vídeo do coletivo </w:t>
      </w:r>
      <w:proofErr w:type="spellStart"/>
      <w:r>
        <w:rPr>
          <w:rFonts w:ascii="Calibri" w:eastAsia="Calibri" w:hAnsi="Calibri" w:cs="Calibri"/>
          <w:i/>
          <w:sz w:val="24"/>
          <w:szCs w:val="24"/>
        </w:rPr>
        <w:t>BijaRi</w:t>
      </w:r>
      <w:proofErr w:type="spellEnd"/>
      <w:r>
        <w:rPr>
          <w:rFonts w:ascii="Calibri" w:eastAsia="Calibri" w:hAnsi="Calibri" w:cs="Calibri"/>
          <w:i/>
          <w:sz w:val="24"/>
          <w:szCs w:val="24"/>
        </w:rPr>
        <w:t xml:space="preserve">, o espetáculo é uma parábola </w:t>
      </w:r>
      <w:proofErr w:type="spellStart"/>
      <w:r>
        <w:rPr>
          <w:rFonts w:ascii="Calibri" w:eastAsia="Calibri" w:hAnsi="Calibri" w:cs="Calibri"/>
          <w:i/>
          <w:sz w:val="24"/>
          <w:szCs w:val="24"/>
        </w:rPr>
        <w:t>distópica</w:t>
      </w:r>
      <w:proofErr w:type="spellEnd"/>
      <w:r>
        <w:rPr>
          <w:rFonts w:ascii="Calibri" w:eastAsia="Calibri" w:hAnsi="Calibri" w:cs="Calibri"/>
          <w:i/>
          <w:sz w:val="24"/>
          <w:szCs w:val="24"/>
        </w:rPr>
        <w:t xml:space="preserve"> sobre o avanço do medo e do fascismo em uma sociedade</w:t>
      </w:r>
    </w:p>
    <w:p w14:paraId="576FE400" w14:textId="77777777" w:rsidR="00395A35" w:rsidRDefault="00395A35">
      <w:pPr>
        <w:spacing w:line="240" w:lineRule="auto"/>
        <w:jc w:val="center"/>
        <w:rPr>
          <w:rFonts w:ascii="Calibri" w:eastAsia="Calibri" w:hAnsi="Calibri" w:cs="Calibri"/>
          <w:i/>
          <w:sz w:val="24"/>
          <w:szCs w:val="24"/>
        </w:rPr>
      </w:pPr>
    </w:p>
    <w:p w14:paraId="5F0A3FB1" w14:textId="7F681AE7" w:rsidR="00395A35" w:rsidRDefault="007D7353">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5240B425" wp14:editId="5C5FF231">
            <wp:extent cx="5733415" cy="3822065"/>
            <wp:effectExtent l="0" t="0" r="635" b="6985"/>
            <wp:docPr id="3" name="Imagem 3" descr="Pessoas em pé posando para fo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Pessoas em pé posando para foto&#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415" cy="3822065"/>
                    </a:xfrm>
                    <a:prstGeom prst="rect">
                      <a:avLst/>
                    </a:prstGeom>
                  </pic:spPr>
                </pic:pic>
              </a:graphicData>
            </a:graphic>
          </wp:inline>
        </w:drawing>
      </w:r>
    </w:p>
    <w:p w14:paraId="57DD1238" w14:textId="116AFDA6" w:rsidR="007D7353" w:rsidRPr="007D7353" w:rsidRDefault="007D7353">
      <w:pPr>
        <w:spacing w:line="240" w:lineRule="auto"/>
        <w:jc w:val="center"/>
        <w:rPr>
          <w:rStyle w:val="Hyperlink"/>
          <w:rFonts w:ascii="Calibri" w:eastAsia="Calibri" w:hAnsi="Calibri" w:cs="Calibri"/>
          <w:sz w:val="24"/>
          <w:szCs w:val="24"/>
        </w:rPr>
      </w:pPr>
      <w:r>
        <w:rPr>
          <w:rFonts w:ascii="Calibri" w:eastAsia="Calibri" w:hAnsi="Calibri" w:cs="Calibri"/>
          <w:sz w:val="24"/>
          <w:szCs w:val="24"/>
        </w:rPr>
        <w:t xml:space="preserve">Fotos de </w:t>
      </w:r>
      <w:proofErr w:type="spellStart"/>
      <w:r w:rsidRPr="007D7353">
        <w:rPr>
          <w:rFonts w:ascii="Calibri" w:eastAsia="Calibri" w:hAnsi="Calibri" w:cs="Calibri"/>
          <w:sz w:val="24"/>
          <w:szCs w:val="24"/>
        </w:rPr>
        <w:t>Halei</w:t>
      </w:r>
      <w:proofErr w:type="spellEnd"/>
      <w:r w:rsidRPr="007D7353">
        <w:rPr>
          <w:rFonts w:ascii="Calibri" w:eastAsia="Calibri" w:hAnsi="Calibri" w:cs="Calibri"/>
          <w:sz w:val="24"/>
          <w:szCs w:val="24"/>
        </w:rPr>
        <w:t xml:space="preserve"> Rembrandt</w:t>
      </w:r>
      <w:r>
        <w:rPr>
          <w:rFonts w:ascii="Calibri" w:eastAsia="Calibri" w:hAnsi="Calibri" w:cs="Calibri"/>
          <w:sz w:val="24"/>
          <w:szCs w:val="24"/>
        </w:rPr>
        <w:fldChar w:fldCharType="begin"/>
      </w:r>
      <w:r>
        <w:rPr>
          <w:rFonts w:ascii="Calibri" w:eastAsia="Calibri" w:hAnsi="Calibri" w:cs="Calibri"/>
          <w:sz w:val="24"/>
          <w:szCs w:val="24"/>
        </w:rPr>
        <w:instrText xml:space="preserve"> HYPERLINK "https://drive.google.com/drive/folders/19yXpguNp3nVNT5j_vlr-XsRvabtxKt13?usp=sharing" </w:instrText>
      </w:r>
      <w:r>
        <w:rPr>
          <w:rFonts w:ascii="Calibri" w:eastAsia="Calibri" w:hAnsi="Calibri" w:cs="Calibri"/>
          <w:sz w:val="24"/>
          <w:szCs w:val="24"/>
        </w:rPr>
      </w:r>
      <w:r>
        <w:rPr>
          <w:rFonts w:ascii="Calibri" w:eastAsia="Calibri" w:hAnsi="Calibri" w:cs="Calibri"/>
          <w:sz w:val="24"/>
          <w:szCs w:val="24"/>
        </w:rPr>
        <w:fldChar w:fldCharType="separate"/>
      </w:r>
    </w:p>
    <w:p w14:paraId="44879B6F" w14:textId="2FD52D65" w:rsidR="007D7353" w:rsidRDefault="007D7353">
      <w:pPr>
        <w:spacing w:line="240" w:lineRule="auto"/>
        <w:jc w:val="center"/>
        <w:rPr>
          <w:rFonts w:ascii="Calibri" w:eastAsia="Calibri" w:hAnsi="Calibri" w:cs="Calibri"/>
          <w:sz w:val="24"/>
          <w:szCs w:val="24"/>
        </w:rPr>
      </w:pPr>
      <w:r w:rsidRPr="007D7353">
        <w:rPr>
          <w:rStyle w:val="Hyperlink"/>
          <w:rFonts w:ascii="Calibri" w:eastAsia="Calibri" w:hAnsi="Calibri" w:cs="Calibri"/>
          <w:sz w:val="24"/>
          <w:szCs w:val="24"/>
        </w:rPr>
        <w:t>Clique aqui para fazer download de mais fotos</w:t>
      </w:r>
      <w:r>
        <w:rPr>
          <w:rFonts w:ascii="Calibri" w:eastAsia="Calibri" w:hAnsi="Calibri" w:cs="Calibri"/>
          <w:sz w:val="24"/>
          <w:szCs w:val="24"/>
        </w:rPr>
        <w:fldChar w:fldCharType="end"/>
      </w:r>
      <w:r>
        <w:rPr>
          <w:rFonts w:ascii="Calibri" w:eastAsia="Calibri" w:hAnsi="Calibri" w:cs="Calibri"/>
          <w:sz w:val="24"/>
          <w:szCs w:val="24"/>
        </w:rPr>
        <w:t xml:space="preserve"> </w:t>
      </w:r>
    </w:p>
    <w:p w14:paraId="0BAF3822" w14:textId="77777777" w:rsidR="00CB0A9C" w:rsidRDefault="00CB0A9C">
      <w:pPr>
        <w:spacing w:line="240" w:lineRule="auto"/>
        <w:jc w:val="center"/>
        <w:rPr>
          <w:rFonts w:ascii="Calibri" w:eastAsia="Calibri" w:hAnsi="Calibri" w:cs="Calibri"/>
          <w:i/>
          <w:sz w:val="24"/>
          <w:szCs w:val="24"/>
        </w:rPr>
      </w:pPr>
    </w:p>
    <w:p w14:paraId="273A56EC" w14:textId="77777777" w:rsidR="00395A35" w:rsidRDefault="008B1057">
      <w:pPr>
        <w:spacing w:line="240" w:lineRule="auto"/>
        <w:jc w:val="both"/>
        <w:rPr>
          <w:rFonts w:ascii="Calibri" w:eastAsia="Calibri" w:hAnsi="Calibri" w:cs="Calibri"/>
          <w:sz w:val="24"/>
          <w:szCs w:val="24"/>
        </w:rPr>
      </w:pPr>
      <w:r>
        <w:rPr>
          <w:rFonts w:ascii="Calibri" w:eastAsia="Calibri" w:hAnsi="Calibri" w:cs="Calibri"/>
          <w:sz w:val="24"/>
          <w:szCs w:val="24"/>
        </w:rPr>
        <w:t xml:space="preserve">Em um diálogo com a ascensão do fascismo e do conservadorismo em todo mundo, o premiado texto </w:t>
      </w:r>
      <w:proofErr w:type="spellStart"/>
      <w:r>
        <w:rPr>
          <w:rFonts w:ascii="Calibri" w:eastAsia="Calibri" w:hAnsi="Calibri" w:cs="Calibri"/>
          <w:b/>
          <w:sz w:val="24"/>
          <w:szCs w:val="24"/>
        </w:rPr>
        <w:t>Foxfinder</w:t>
      </w:r>
      <w:proofErr w:type="spellEnd"/>
      <w:r>
        <w:rPr>
          <w:rFonts w:ascii="Calibri" w:eastAsia="Calibri" w:hAnsi="Calibri" w:cs="Calibri"/>
          <w:b/>
          <w:sz w:val="24"/>
          <w:szCs w:val="24"/>
        </w:rPr>
        <w:t xml:space="preserve"> – A Caça</w:t>
      </w:r>
      <w:r>
        <w:rPr>
          <w:rFonts w:ascii="Calibri" w:eastAsia="Calibri" w:hAnsi="Calibri" w:cs="Calibri"/>
          <w:sz w:val="24"/>
          <w:szCs w:val="24"/>
        </w:rPr>
        <w:t xml:space="preserve">, da autora inglesa </w:t>
      </w:r>
      <w:r>
        <w:rPr>
          <w:rFonts w:ascii="Calibri" w:eastAsia="Calibri" w:hAnsi="Calibri" w:cs="Calibri"/>
          <w:b/>
          <w:sz w:val="24"/>
          <w:szCs w:val="24"/>
        </w:rPr>
        <w:t>Dawn King</w:t>
      </w:r>
      <w:r>
        <w:rPr>
          <w:rFonts w:ascii="Calibri" w:eastAsia="Calibri" w:hAnsi="Calibri" w:cs="Calibri"/>
          <w:sz w:val="24"/>
          <w:szCs w:val="24"/>
        </w:rPr>
        <w:t xml:space="preserve">, ganha sua primeira montagem brasileira, dirigida por </w:t>
      </w:r>
      <w:proofErr w:type="spellStart"/>
      <w:r>
        <w:rPr>
          <w:rFonts w:ascii="Calibri" w:eastAsia="Calibri" w:hAnsi="Calibri" w:cs="Calibri"/>
          <w:b/>
          <w:sz w:val="24"/>
          <w:szCs w:val="24"/>
        </w:rPr>
        <w:t>Wallyson</w:t>
      </w:r>
      <w:proofErr w:type="spellEnd"/>
      <w:r>
        <w:rPr>
          <w:rFonts w:ascii="Calibri" w:eastAsia="Calibri" w:hAnsi="Calibri" w:cs="Calibri"/>
          <w:b/>
          <w:sz w:val="24"/>
          <w:szCs w:val="24"/>
        </w:rPr>
        <w:t xml:space="preserve"> Mota</w:t>
      </w:r>
      <w:r>
        <w:rPr>
          <w:rFonts w:ascii="Calibri" w:eastAsia="Calibri" w:hAnsi="Calibri" w:cs="Calibri"/>
          <w:sz w:val="24"/>
          <w:szCs w:val="24"/>
        </w:rPr>
        <w:t xml:space="preserve"> e traduzida pela atriz </w:t>
      </w:r>
      <w:r>
        <w:rPr>
          <w:rFonts w:ascii="Calibri" w:eastAsia="Calibri" w:hAnsi="Calibri" w:cs="Calibri"/>
          <w:b/>
          <w:sz w:val="24"/>
          <w:szCs w:val="24"/>
        </w:rPr>
        <w:t>Carolina Fabri</w:t>
      </w:r>
      <w:r>
        <w:rPr>
          <w:rFonts w:ascii="Calibri" w:eastAsia="Calibri" w:hAnsi="Calibri" w:cs="Calibri"/>
          <w:sz w:val="24"/>
          <w:szCs w:val="24"/>
        </w:rPr>
        <w:t xml:space="preserve">. O espetáculo estreia no </w:t>
      </w:r>
      <w:r>
        <w:rPr>
          <w:rFonts w:ascii="Calibri" w:eastAsia="Calibri" w:hAnsi="Calibri" w:cs="Calibri"/>
          <w:sz w:val="24"/>
          <w:szCs w:val="24"/>
          <w:u w:val="single"/>
        </w:rPr>
        <w:t>dia 2 de maio</w:t>
      </w:r>
      <w:r>
        <w:rPr>
          <w:rFonts w:ascii="Calibri" w:eastAsia="Calibri" w:hAnsi="Calibri" w:cs="Calibri"/>
          <w:sz w:val="24"/>
          <w:szCs w:val="24"/>
        </w:rPr>
        <w:t xml:space="preserve">, no </w:t>
      </w:r>
      <w:r>
        <w:rPr>
          <w:rFonts w:ascii="Calibri" w:eastAsia="Calibri" w:hAnsi="Calibri" w:cs="Calibri"/>
          <w:b/>
          <w:sz w:val="24"/>
          <w:szCs w:val="24"/>
        </w:rPr>
        <w:t>Teatro Sérgio Cardoso</w:t>
      </w:r>
      <w:r>
        <w:rPr>
          <w:rFonts w:ascii="Calibri" w:eastAsia="Calibri" w:hAnsi="Calibri" w:cs="Calibri"/>
          <w:sz w:val="24"/>
          <w:szCs w:val="24"/>
        </w:rPr>
        <w:t xml:space="preserve">, </w:t>
      </w:r>
      <w:r>
        <w:rPr>
          <w:rFonts w:ascii="Calibri" w:eastAsia="Calibri" w:hAnsi="Calibri" w:cs="Calibri"/>
          <w:sz w:val="24"/>
          <w:szCs w:val="24"/>
          <w:highlight w:val="white"/>
        </w:rPr>
        <w:t>equipamento da</w:t>
      </w:r>
      <w:r>
        <w:rPr>
          <w:rFonts w:ascii="Calibri" w:eastAsia="Calibri" w:hAnsi="Calibri" w:cs="Calibri"/>
          <w:sz w:val="24"/>
          <w:szCs w:val="24"/>
        </w:rPr>
        <w:t xml:space="preserve"> Secretaria de Cultura e Economia Criativa do Estado de São Paulo e gerido pela Amigos da Arte, onde fica em cartaz </w:t>
      </w:r>
      <w:r>
        <w:rPr>
          <w:rFonts w:ascii="Calibri" w:eastAsia="Calibri" w:hAnsi="Calibri" w:cs="Calibri"/>
          <w:sz w:val="24"/>
          <w:szCs w:val="24"/>
          <w:u w:val="single"/>
        </w:rPr>
        <w:t>até 14 de junho</w:t>
      </w:r>
      <w:r>
        <w:rPr>
          <w:rFonts w:ascii="Calibri" w:eastAsia="Calibri" w:hAnsi="Calibri" w:cs="Calibri"/>
          <w:sz w:val="24"/>
          <w:szCs w:val="24"/>
        </w:rPr>
        <w:t xml:space="preserve">, com apresentações </w:t>
      </w:r>
      <w:r>
        <w:rPr>
          <w:rFonts w:ascii="Calibri" w:eastAsia="Calibri" w:hAnsi="Calibri" w:cs="Calibri"/>
          <w:sz w:val="24"/>
          <w:szCs w:val="24"/>
          <w:u w:val="single"/>
        </w:rPr>
        <w:t>às segundas e terças, às 19h.</w:t>
      </w:r>
      <w:r>
        <w:rPr>
          <w:rFonts w:ascii="Calibri" w:eastAsia="Calibri" w:hAnsi="Calibri" w:cs="Calibri"/>
          <w:sz w:val="24"/>
          <w:szCs w:val="24"/>
        </w:rPr>
        <w:t xml:space="preserve"> </w:t>
      </w:r>
    </w:p>
    <w:p w14:paraId="04256B9D" w14:textId="77777777" w:rsidR="00395A35" w:rsidRDefault="00395A35">
      <w:pPr>
        <w:spacing w:line="240" w:lineRule="auto"/>
        <w:jc w:val="both"/>
        <w:rPr>
          <w:rFonts w:ascii="Calibri" w:eastAsia="Calibri" w:hAnsi="Calibri" w:cs="Calibri"/>
          <w:sz w:val="24"/>
          <w:szCs w:val="24"/>
        </w:rPr>
      </w:pPr>
    </w:p>
    <w:p w14:paraId="2A9E0B47" w14:textId="77777777" w:rsidR="00395A35" w:rsidRDefault="008B1057">
      <w:pPr>
        <w:spacing w:line="240" w:lineRule="auto"/>
        <w:jc w:val="both"/>
        <w:rPr>
          <w:rFonts w:ascii="Calibri" w:eastAsia="Calibri" w:hAnsi="Calibri" w:cs="Calibri"/>
          <w:b/>
          <w:sz w:val="24"/>
          <w:szCs w:val="24"/>
        </w:rPr>
      </w:pPr>
      <w:r>
        <w:rPr>
          <w:rFonts w:ascii="Calibri" w:eastAsia="Calibri" w:hAnsi="Calibri" w:cs="Calibri"/>
          <w:sz w:val="24"/>
          <w:szCs w:val="24"/>
        </w:rPr>
        <w:t xml:space="preserve">Além de Fabri, o elenco conta com a participação de </w:t>
      </w:r>
      <w:r>
        <w:rPr>
          <w:rFonts w:ascii="Calibri" w:eastAsia="Calibri" w:hAnsi="Calibri" w:cs="Calibri"/>
          <w:b/>
          <w:sz w:val="24"/>
          <w:szCs w:val="24"/>
        </w:rPr>
        <w:t xml:space="preserve">Carol Vidotti, Eduardo </w:t>
      </w:r>
      <w:proofErr w:type="spellStart"/>
      <w:r>
        <w:rPr>
          <w:rFonts w:ascii="Calibri" w:eastAsia="Calibri" w:hAnsi="Calibri" w:cs="Calibri"/>
          <w:b/>
          <w:sz w:val="24"/>
          <w:szCs w:val="24"/>
        </w:rPr>
        <w:t>Mossri</w:t>
      </w:r>
      <w:proofErr w:type="spellEnd"/>
      <w:r>
        <w:rPr>
          <w:rFonts w:ascii="Calibri" w:eastAsia="Calibri" w:hAnsi="Calibri" w:cs="Calibri"/>
          <w:b/>
          <w:sz w:val="24"/>
          <w:szCs w:val="24"/>
        </w:rPr>
        <w:t xml:space="preserve"> e Ernani Sanchez. </w:t>
      </w:r>
      <w:r>
        <w:rPr>
          <w:rFonts w:ascii="Calibri" w:eastAsia="Calibri" w:hAnsi="Calibri" w:cs="Calibri"/>
          <w:sz w:val="24"/>
          <w:szCs w:val="24"/>
        </w:rPr>
        <w:t xml:space="preserve">A montagem ainda tem </w:t>
      </w:r>
      <w:proofErr w:type="spellStart"/>
      <w:r>
        <w:rPr>
          <w:rFonts w:ascii="Calibri" w:eastAsia="Calibri" w:hAnsi="Calibri" w:cs="Calibri"/>
          <w:sz w:val="24"/>
          <w:szCs w:val="24"/>
        </w:rPr>
        <w:t>videografismo</w:t>
      </w:r>
      <w:proofErr w:type="spellEnd"/>
      <w:r>
        <w:rPr>
          <w:rFonts w:ascii="Calibri" w:eastAsia="Calibri" w:hAnsi="Calibri" w:cs="Calibri"/>
          <w:sz w:val="24"/>
          <w:szCs w:val="24"/>
        </w:rPr>
        <w:t xml:space="preserve"> e cenografia do conhecido coletivo</w:t>
      </w:r>
      <w:r>
        <w:rPr>
          <w:rFonts w:ascii="Calibri" w:eastAsia="Calibri" w:hAnsi="Calibri" w:cs="Calibri"/>
          <w:b/>
          <w:sz w:val="24"/>
          <w:szCs w:val="24"/>
        </w:rPr>
        <w:t xml:space="preserve"> </w:t>
      </w:r>
      <w:proofErr w:type="spellStart"/>
      <w:r>
        <w:rPr>
          <w:rFonts w:ascii="Calibri" w:eastAsia="Calibri" w:hAnsi="Calibri" w:cs="Calibri"/>
          <w:b/>
          <w:sz w:val="24"/>
          <w:szCs w:val="24"/>
        </w:rPr>
        <w:t>BijaRi</w:t>
      </w:r>
      <w:proofErr w:type="spellEnd"/>
      <w:r>
        <w:rPr>
          <w:rFonts w:ascii="Calibri" w:eastAsia="Calibri" w:hAnsi="Calibri" w:cs="Calibri"/>
          <w:sz w:val="24"/>
          <w:szCs w:val="24"/>
        </w:rPr>
        <w:t xml:space="preserve">, </w:t>
      </w:r>
      <w:r>
        <w:rPr>
          <w:rFonts w:ascii="Calibri" w:eastAsia="Calibri" w:hAnsi="Calibri" w:cs="Calibri"/>
          <w:sz w:val="24"/>
          <w:szCs w:val="24"/>
        </w:rPr>
        <w:lastRenderedPageBreak/>
        <w:t>figurinos de</w:t>
      </w:r>
      <w:r>
        <w:rPr>
          <w:rFonts w:ascii="Calibri" w:eastAsia="Calibri" w:hAnsi="Calibri" w:cs="Calibri"/>
          <w:b/>
          <w:sz w:val="24"/>
          <w:szCs w:val="24"/>
        </w:rPr>
        <w:t xml:space="preserve"> </w:t>
      </w:r>
      <w:proofErr w:type="spellStart"/>
      <w:r>
        <w:rPr>
          <w:rFonts w:ascii="Calibri" w:eastAsia="Calibri" w:hAnsi="Calibri" w:cs="Calibri"/>
          <w:b/>
          <w:sz w:val="24"/>
          <w:szCs w:val="24"/>
        </w:rPr>
        <w:t>Marichilene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Artisevskis</w:t>
      </w:r>
      <w:proofErr w:type="spellEnd"/>
      <w:r>
        <w:rPr>
          <w:rFonts w:ascii="Calibri" w:eastAsia="Calibri" w:hAnsi="Calibri" w:cs="Calibri"/>
          <w:sz w:val="24"/>
          <w:szCs w:val="24"/>
        </w:rPr>
        <w:t>, iluminação de</w:t>
      </w:r>
      <w:r>
        <w:rPr>
          <w:rFonts w:ascii="Calibri" w:eastAsia="Calibri" w:hAnsi="Calibri" w:cs="Calibri"/>
          <w:b/>
          <w:sz w:val="24"/>
          <w:szCs w:val="24"/>
        </w:rPr>
        <w:t xml:space="preserve"> Matheus Brant </w:t>
      </w:r>
      <w:r>
        <w:rPr>
          <w:rFonts w:ascii="Calibri" w:eastAsia="Calibri" w:hAnsi="Calibri" w:cs="Calibri"/>
          <w:sz w:val="24"/>
          <w:szCs w:val="24"/>
        </w:rPr>
        <w:t>e sonorização de</w:t>
      </w:r>
      <w:r>
        <w:rPr>
          <w:rFonts w:ascii="Calibri" w:eastAsia="Calibri" w:hAnsi="Calibri" w:cs="Calibri"/>
          <w:b/>
          <w:sz w:val="24"/>
          <w:szCs w:val="24"/>
        </w:rPr>
        <w:t xml:space="preserve"> Pedro Semeghini. </w:t>
      </w:r>
    </w:p>
    <w:p w14:paraId="0C2360D6" w14:textId="77777777" w:rsidR="00395A35" w:rsidRDefault="00395A35">
      <w:pPr>
        <w:spacing w:line="240" w:lineRule="auto"/>
        <w:jc w:val="both"/>
        <w:rPr>
          <w:rFonts w:ascii="Calibri" w:eastAsia="Calibri" w:hAnsi="Calibri" w:cs="Calibri"/>
          <w:b/>
          <w:sz w:val="24"/>
          <w:szCs w:val="24"/>
        </w:rPr>
      </w:pPr>
    </w:p>
    <w:p w14:paraId="4446B481" w14:textId="77777777" w:rsidR="00395A35" w:rsidRDefault="008B1057">
      <w:pPr>
        <w:spacing w:line="240" w:lineRule="auto"/>
        <w:jc w:val="both"/>
        <w:rPr>
          <w:rFonts w:ascii="Calibri" w:eastAsia="Calibri" w:hAnsi="Calibri" w:cs="Calibri"/>
          <w:sz w:val="24"/>
          <w:szCs w:val="24"/>
        </w:rPr>
      </w:pPr>
      <w:r>
        <w:rPr>
          <w:rFonts w:ascii="Calibri" w:eastAsia="Calibri" w:hAnsi="Calibri" w:cs="Calibri"/>
          <w:sz w:val="24"/>
          <w:szCs w:val="24"/>
        </w:rPr>
        <w:t>Encenado pela primeira vez em 2011, o texto “</w:t>
      </w:r>
      <w:proofErr w:type="spellStart"/>
      <w:r>
        <w:rPr>
          <w:rFonts w:ascii="Calibri" w:eastAsia="Calibri" w:hAnsi="Calibri" w:cs="Calibri"/>
          <w:sz w:val="24"/>
          <w:szCs w:val="24"/>
        </w:rPr>
        <w:t>Foxfinder</w:t>
      </w:r>
      <w:proofErr w:type="spellEnd"/>
      <w:r>
        <w:rPr>
          <w:rFonts w:ascii="Calibri" w:eastAsia="Calibri" w:hAnsi="Calibri" w:cs="Calibri"/>
          <w:sz w:val="24"/>
          <w:szCs w:val="24"/>
        </w:rPr>
        <w:t xml:space="preserve">” foi responsável por revelar o trabalho de Dawn King para o teatro britânico e venceu a competição da Companhia de Teatro </w:t>
      </w:r>
      <w:proofErr w:type="spellStart"/>
      <w:r>
        <w:rPr>
          <w:rFonts w:ascii="Calibri" w:eastAsia="Calibri" w:hAnsi="Calibri" w:cs="Calibri"/>
          <w:sz w:val="24"/>
          <w:szCs w:val="24"/>
        </w:rPr>
        <w:t>Papatango</w:t>
      </w:r>
      <w:proofErr w:type="spellEnd"/>
      <w:r>
        <w:rPr>
          <w:rFonts w:ascii="Calibri" w:eastAsia="Calibri" w:hAnsi="Calibri" w:cs="Calibri"/>
          <w:sz w:val="24"/>
          <w:szCs w:val="24"/>
        </w:rPr>
        <w:t xml:space="preserve"> para novas dramaturgias (2011); o prêmio de dramaturgia da Royal </w:t>
      </w:r>
      <w:proofErr w:type="spellStart"/>
      <w:r>
        <w:rPr>
          <w:rFonts w:ascii="Calibri" w:eastAsia="Calibri" w:hAnsi="Calibri" w:cs="Calibri"/>
          <w:sz w:val="24"/>
          <w:szCs w:val="24"/>
        </w:rPr>
        <w:t>National</w:t>
      </w:r>
      <w:proofErr w:type="spellEnd"/>
      <w:r>
        <w:rPr>
          <w:rFonts w:ascii="Calibri" w:eastAsia="Calibri" w:hAnsi="Calibri" w:cs="Calibri"/>
          <w:sz w:val="24"/>
          <w:szCs w:val="24"/>
        </w:rPr>
        <w:t xml:space="preserve"> Theatre Foundation (2013); o prêmio de melhor autora no Off West </w:t>
      </w:r>
      <w:proofErr w:type="spellStart"/>
      <w:r>
        <w:rPr>
          <w:rFonts w:ascii="Calibri" w:eastAsia="Calibri" w:hAnsi="Calibri" w:cs="Calibri"/>
          <w:sz w:val="24"/>
          <w:szCs w:val="24"/>
        </w:rPr>
        <w:t>End</w:t>
      </w:r>
      <w:proofErr w:type="spellEnd"/>
      <w:r>
        <w:rPr>
          <w:rFonts w:ascii="Calibri" w:eastAsia="Calibri" w:hAnsi="Calibri" w:cs="Calibri"/>
          <w:sz w:val="24"/>
          <w:szCs w:val="24"/>
        </w:rPr>
        <w:t xml:space="preserve"> (2012). Graças a seu sucesso de crítica, a peça também já foi montada na Austrália, na Suécia e nos Estados Unidos.</w:t>
      </w:r>
    </w:p>
    <w:p w14:paraId="67878CA2" w14:textId="77777777" w:rsidR="00395A35" w:rsidRDefault="00395A35">
      <w:pPr>
        <w:spacing w:line="240" w:lineRule="auto"/>
        <w:jc w:val="both"/>
        <w:rPr>
          <w:rFonts w:ascii="Calibri" w:eastAsia="Calibri" w:hAnsi="Calibri" w:cs="Calibri"/>
          <w:sz w:val="24"/>
          <w:szCs w:val="24"/>
        </w:rPr>
      </w:pPr>
    </w:p>
    <w:p w14:paraId="562AFF89" w14:textId="77777777" w:rsidR="00395A35" w:rsidRDefault="008B1057">
      <w:pPr>
        <w:spacing w:line="240" w:lineRule="auto"/>
        <w:jc w:val="both"/>
        <w:rPr>
          <w:rFonts w:ascii="Calibri" w:eastAsia="Calibri" w:hAnsi="Calibri" w:cs="Calibri"/>
          <w:sz w:val="24"/>
          <w:szCs w:val="24"/>
        </w:rPr>
      </w:pPr>
      <w:r>
        <w:rPr>
          <w:rFonts w:ascii="Calibri" w:eastAsia="Calibri" w:hAnsi="Calibri" w:cs="Calibri"/>
          <w:sz w:val="24"/>
          <w:szCs w:val="24"/>
        </w:rPr>
        <w:t xml:space="preserve">A obra é uma parábola </w:t>
      </w:r>
      <w:proofErr w:type="spellStart"/>
      <w:r>
        <w:rPr>
          <w:rFonts w:ascii="Calibri" w:eastAsia="Calibri" w:hAnsi="Calibri" w:cs="Calibri"/>
          <w:sz w:val="24"/>
          <w:szCs w:val="24"/>
        </w:rPr>
        <w:t>distópica</w:t>
      </w:r>
      <w:proofErr w:type="spellEnd"/>
      <w:r>
        <w:rPr>
          <w:rFonts w:ascii="Calibri" w:eastAsia="Calibri" w:hAnsi="Calibri" w:cs="Calibri"/>
          <w:sz w:val="24"/>
          <w:szCs w:val="24"/>
        </w:rPr>
        <w:t xml:space="preserve"> sobre o lugar do medo na dominação de um povo e os caminhos para instalação do fascismo em uma sociedade em decadência. A trama se passa em uma fazenda inglesa ameaçada pela crise da produção de alimentos que recebe a visita do inspetor William </w:t>
      </w:r>
      <w:proofErr w:type="spellStart"/>
      <w:r>
        <w:rPr>
          <w:rFonts w:ascii="Calibri" w:eastAsia="Calibri" w:hAnsi="Calibri" w:cs="Calibri"/>
          <w:sz w:val="24"/>
          <w:szCs w:val="24"/>
        </w:rPr>
        <w:t>Bloor</w:t>
      </w:r>
      <w:proofErr w:type="spellEnd"/>
      <w:r>
        <w:rPr>
          <w:rFonts w:ascii="Calibri" w:eastAsia="Calibri" w:hAnsi="Calibri" w:cs="Calibri"/>
          <w:sz w:val="24"/>
          <w:szCs w:val="24"/>
        </w:rPr>
        <w:t>, um agente do Estado responsável por fiscalizar as propriedades agrícolas.</w:t>
      </w:r>
    </w:p>
    <w:p w14:paraId="4A9A1F0F" w14:textId="77777777" w:rsidR="00395A35" w:rsidRDefault="00395A35">
      <w:pPr>
        <w:spacing w:line="240" w:lineRule="auto"/>
        <w:jc w:val="both"/>
        <w:rPr>
          <w:rFonts w:ascii="Calibri" w:eastAsia="Calibri" w:hAnsi="Calibri" w:cs="Calibri"/>
          <w:sz w:val="24"/>
          <w:szCs w:val="24"/>
        </w:rPr>
      </w:pPr>
    </w:p>
    <w:p w14:paraId="15A658B2" w14:textId="77777777" w:rsidR="00395A35" w:rsidRDefault="008B1057">
      <w:pPr>
        <w:spacing w:line="240" w:lineRule="auto"/>
        <w:jc w:val="both"/>
        <w:rPr>
          <w:rFonts w:ascii="Calibri" w:eastAsia="Calibri" w:hAnsi="Calibri" w:cs="Calibri"/>
          <w:sz w:val="24"/>
          <w:szCs w:val="24"/>
        </w:rPr>
      </w:pPr>
      <w:r>
        <w:rPr>
          <w:rFonts w:ascii="Calibri" w:eastAsia="Calibri" w:hAnsi="Calibri" w:cs="Calibri"/>
          <w:sz w:val="24"/>
          <w:szCs w:val="24"/>
        </w:rPr>
        <w:t xml:space="preserve">O casal Samuel e Jude </w:t>
      </w:r>
      <w:proofErr w:type="spellStart"/>
      <w:r>
        <w:rPr>
          <w:rFonts w:ascii="Calibri" w:eastAsia="Calibri" w:hAnsi="Calibri" w:cs="Calibri"/>
          <w:sz w:val="24"/>
          <w:szCs w:val="24"/>
        </w:rPr>
        <w:t>Covey</w:t>
      </w:r>
      <w:proofErr w:type="spellEnd"/>
      <w:r>
        <w:rPr>
          <w:rFonts w:ascii="Calibri" w:eastAsia="Calibri" w:hAnsi="Calibri" w:cs="Calibri"/>
          <w:sz w:val="24"/>
          <w:szCs w:val="24"/>
        </w:rPr>
        <w:t xml:space="preserve"> está preocupado com a morte recente de seu filho e com a falta de colheitas em sua propriedade. E o oficial está à procura de raposas, que seriam, para o Estado, responsáveis por ameaçar a civilização, contaminar as plantações, prejudicar a produção de alimentos, influenciar o clima, abalar a mente das pessoas e matar crianças – mesmo não tendo sido vistas nos campos há anos.</w:t>
      </w:r>
    </w:p>
    <w:p w14:paraId="29A55AC4" w14:textId="77777777" w:rsidR="00395A35" w:rsidRDefault="00395A35">
      <w:pPr>
        <w:spacing w:line="240" w:lineRule="auto"/>
        <w:jc w:val="both"/>
        <w:rPr>
          <w:rFonts w:ascii="Calibri" w:eastAsia="Calibri" w:hAnsi="Calibri" w:cs="Calibri"/>
          <w:sz w:val="24"/>
          <w:szCs w:val="24"/>
        </w:rPr>
      </w:pPr>
    </w:p>
    <w:p w14:paraId="4797CA39" w14:textId="77777777" w:rsidR="00395A35" w:rsidRDefault="008B1057">
      <w:pPr>
        <w:spacing w:line="240" w:lineRule="auto"/>
        <w:jc w:val="both"/>
        <w:rPr>
          <w:rFonts w:ascii="Calibri" w:eastAsia="Calibri" w:hAnsi="Calibri" w:cs="Calibri"/>
          <w:sz w:val="24"/>
          <w:szCs w:val="24"/>
        </w:rPr>
      </w:pPr>
      <w:r>
        <w:rPr>
          <w:rFonts w:ascii="Calibri" w:eastAsia="Calibri" w:hAnsi="Calibri" w:cs="Calibri"/>
          <w:sz w:val="24"/>
          <w:szCs w:val="24"/>
        </w:rPr>
        <w:t>O clima de crise e a pressão irracional do inspetor para encontrar o animal na propriedade faz com que o casal de agricultores e seus vizinhos se traiam mutuamente, regidos pelo medo e desespero.</w:t>
      </w:r>
    </w:p>
    <w:p w14:paraId="2535CF51" w14:textId="77777777" w:rsidR="00395A35" w:rsidRDefault="00395A35">
      <w:pPr>
        <w:spacing w:line="240" w:lineRule="auto"/>
        <w:jc w:val="both"/>
        <w:rPr>
          <w:rFonts w:ascii="Calibri" w:eastAsia="Calibri" w:hAnsi="Calibri" w:cs="Calibri"/>
          <w:sz w:val="24"/>
          <w:szCs w:val="24"/>
        </w:rPr>
      </w:pPr>
    </w:p>
    <w:p w14:paraId="1C5F0B67" w14:textId="77777777" w:rsidR="00395A35" w:rsidRDefault="008B1057">
      <w:pPr>
        <w:spacing w:line="240" w:lineRule="auto"/>
        <w:jc w:val="both"/>
        <w:rPr>
          <w:rFonts w:ascii="Calibri" w:eastAsia="Calibri" w:hAnsi="Calibri" w:cs="Calibri"/>
          <w:sz w:val="24"/>
          <w:szCs w:val="24"/>
        </w:rPr>
      </w:pPr>
      <w:r>
        <w:rPr>
          <w:rFonts w:ascii="Calibri" w:eastAsia="Calibri" w:hAnsi="Calibri" w:cs="Calibri"/>
          <w:sz w:val="24"/>
          <w:szCs w:val="24"/>
        </w:rPr>
        <w:t xml:space="preserve">A raposa simboliza a busca irracional de bodes expiatórios para explicar os males que assombram um país – tal como o fantasma comunista em nossa sociedade e o medo desmedido que as pessoas têm de perderem seus bens ou terem que dividir suas casas com outras famílias, caso um político de esquerda chegue ao poder. O espetáculo é um ataque a essas certezas fundamentalistas que envenenam as sociedades, incentivam a violência e passam por cima dos princípios de tolerância/respeito ao pensamento divergente e aos outros modos de ser e existir. </w:t>
      </w:r>
    </w:p>
    <w:p w14:paraId="05453202" w14:textId="77777777" w:rsidR="00395A35" w:rsidRDefault="00395A35">
      <w:pPr>
        <w:spacing w:line="240" w:lineRule="auto"/>
        <w:jc w:val="both"/>
        <w:rPr>
          <w:rFonts w:ascii="Calibri" w:eastAsia="Calibri" w:hAnsi="Calibri" w:cs="Calibri"/>
          <w:sz w:val="24"/>
          <w:szCs w:val="24"/>
        </w:rPr>
      </w:pPr>
    </w:p>
    <w:p w14:paraId="4A9C240F" w14:textId="77777777" w:rsidR="00395A35" w:rsidRDefault="008B1057">
      <w:pPr>
        <w:spacing w:line="240" w:lineRule="auto"/>
        <w:jc w:val="both"/>
        <w:rPr>
          <w:rFonts w:ascii="Calibri" w:eastAsia="Calibri" w:hAnsi="Calibri" w:cs="Calibri"/>
          <w:sz w:val="24"/>
          <w:szCs w:val="24"/>
        </w:rPr>
      </w:pPr>
      <w:r>
        <w:rPr>
          <w:rFonts w:ascii="Calibri" w:eastAsia="Calibri" w:hAnsi="Calibri" w:cs="Calibri"/>
          <w:sz w:val="24"/>
          <w:szCs w:val="24"/>
        </w:rPr>
        <w:t xml:space="preserve">“Quando tomamos contato com a obra, levamos um choque. Era (e ainda é) impressionante para nós que aquele espetáculo realizado num outro país, numa região de grandes produções inglesas, estivesse falando diretamente das questões essenciais vividas no Brasil de agora. O avanço da extrema-direita deflagrado recentemente por aqui obedece exatamente à mesma narrativa: a de um grande inimigo da nação, responsável por todos os nossos males, que tem de ser eliminado, e para tal o Estado deve se apoiar numa mistura muito peculiar de fundamentalismo religioso e desenvolvimento bélico”, compara o diretor </w:t>
      </w:r>
      <w:proofErr w:type="spellStart"/>
      <w:r>
        <w:rPr>
          <w:rFonts w:ascii="Calibri" w:eastAsia="Calibri" w:hAnsi="Calibri" w:cs="Calibri"/>
          <w:sz w:val="24"/>
          <w:szCs w:val="24"/>
        </w:rPr>
        <w:t>Wallyson</w:t>
      </w:r>
      <w:proofErr w:type="spellEnd"/>
      <w:r>
        <w:rPr>
          <w:rFonts w:ascii="Calibri" w:eastAsia="Calibri" w:hAnsi="Calibri" w:cs="Calibri"/>
          <w:sz w:val="24"/>
          <w:szCs w:val="24"/>
        </w:rPr>
        <w:t xml:space="preserve"> Mota.</w:t>
      </w:r>
    </w:p>
    <w:p w14:paraId="6320292A" w14:textId="77777777" w:rsidR="00395A35" w:rsidRDefault="00395A35">
      <w:pPr>
        <w:spacing w:line="240" w:lineRule="auto"/>
        <w:jc w:val="both"/>
        <w:rPr>
          <w:rFonts w:ascii="Calibri" w:eastAsia="Calibri" w:hAnsi="Calibri" w:cs="Calibri"/>
          <w:sz w:val="24"/>
          <w:szCs w:val="24"/>
        </w:rPr>
      </w:pPr>
    </w:p>
    <w:p w14:paraId="63D828AA" w14:textId="77777777" w:rsidR="00395A35" w:rsidRDefault="008B1057">
      <w:pPr>
        <w:spacing w:line="240" w:lineRule="auto"/>
        <w:jc w:val="both"/>
        <w:rPr>
          <w:rFonts w:ascii="Calibri" w:eastAsia="Calibri" w:hAnsi="Calibri" w:cs="Calibri"/>
          <w:b/>
          <w:sz w:val="24"/>
          <w:szCs w:val="24"/>
          <w:u w:val="single"/>
        </w:rPr>
      </w:pPr>
      <w:r>
        <w:rPr>
          <w:rFonts w:ascii="Calibri" w:eastAsia="Calibri" w:hAnsi="Calibri" w:cs="Calibri"/>
          <w:b/>
          <w:sz w:val="24"/>
          <w:szCs w:val="24"/>
          <w:u w:val="single"/>
        </w:rPr>
        <w:t>Sobre a autora Dawn King</w:t>
      </w:r>
    </w:p>
    <w:p w14:paraId="769CFDFC" w14:textId="77777777" w:rsidR="00395A35" w:rsidRDefault="008B1057">
      <w:pPr>
        <w:spacing w:line="240" w:lineRule="auto"/>
        <w:jc w:val="both"/>
        <w:rPr>
          <w:rFonts w:ascii="Calibri" w:eastAsia="Calibri" w:hAnsi="Calibri" w:cs="Calibri"/>
          <w:sz w:val="24"/>
          <w:szCs w:val="24"/>
        </w:rPr>
      </w:pPr>
      <w:r>
        <w:rPr>
          <w:rFonts w:ascii="Calibri" w:eastAsia="Calibri" w:hAnsi="Calibri" w:cs="Calibri"/>
          <w:sz w:val="24"/>
          <w:szCs w:val="24"/>
        </w:rPr>
        <w:t>Dramaturga e roteirista britânica com trabalhos e premiações em teatro, cinema, tv e rádio, Dawn King é autora das peças “Salt”, “</w:t>
      </w:r>
      <w:proofErr w:type="spellStart"/>
      <w:r>
        <w:rPr>
          <w:rFonts w:ascii="Calibri" w:eastAsia="Calibri" w:hAnsi="Calibri" w:cs="Calibri"/>
          <w:sz w:val="24"/>
          <w:szCs w:val="24"/>
        </w:rPr>
        <w:t>Foxfinder</w:t>
      </w:r>
      <w:proofErr w:type="spellEnd"/>
      <w:r>
        <w:rPr>
          <w:rFonts w:ascii="Calibri" w:eastAsia="Calibri" w:hAnsi="Calibri" w:cs="Calibri"/>
          <w:sz w:val="24"/>
          <w:szCs w:val="24"/>
        </w:rPr>
        <w:t>” e “</w:t>
      </w:r>
      <w:proofErr w:type="spellStart"/>
      <w:r>
        <w:rPr>
          <w:rFonts w:ascii="Calibri" w:eastAsia="Calibri" w:hAnsi="Calibri" w:cs="Calibri"/>
          <w:sz w:val="24"/>
          <w:szCs w:val="24"/>
        </w:rPr>
        <w:t>Ciphers</w:t>
      </w:r>
      <w:proofErr w:type="spellEnd"/>
      <w:r>
        <w:rPr>
          <w:rFonts w:ascii="Calibri" w:eastAsia="Calibri" w:hAnsi="Calibri" w:cs="Calibri"/>
          <w:sz w:val="24"/>
          <w:szCs w:val="24"/>
        </w:rPr>
        <w:t>”, além da adaptação de “</w:t>
      </w:r>
      <w:proofErr w:type="spellStart"/>
      <w:r>
        <w:rPr>
          <w:rFonts w:ascii="Calibri" w:eastAsia="Calibri" w:hAnsi="Calibri" w:cs="Calibri"/>
          <w:sz w:val="24"/>
          <w:szCs w:val="24"/>
        </w:rPr>
        <w:t>Brave</w:t>
      </w:r>
      <w:proofErr w:type="spellEnd"/>
      <w:r>
        <w:rPr>
          <w:rFonts w:ascii="Calibri" w:eastAsia="Calibri" w:hAnsi="Calibri" w:cs="Calibri"/>
          <w:sz w:val="24"/>
          <w:szCs w:val="24"/>
        </w:rPr>
        <w:t xml:space="preserve"> New World”, de Aldous Huxley.</w:t>
      </w:r>
    </w:p>
    <w:p w14:paraId="7FC8B2E4" w14:textId="77777777" w:rsidR="00395A35" w:rsidRDefault="00395A35">
      <w:pPr>
        <w:spacing w:line="240" w:lineRule="auto"/>
        <w:jc w:val="both"/>
        <w:rPr>
          <w:rFonts w:ascii="Calibri" w:eastAsia="Calibri" w:hAnsi="Calibri" w:cs="Calibri"/>
          <w:sz w:val="24"/>
          <w:szCs w:val="24"/>
        </w:rPr>
      </w:pPr>
    </w:p>
    <w:p w14:paraId="5183C8E4" w14:textId="77777777" w:rsidR="00395A35" w:rsidRDefault="008B1057">
      <w:pPr>
        <w:spacing w:line="240" w:lineRule="auto"/>
        <w:jc w:val="both"/>
        <w:rPr>
          <w:rFonts w:ascii="Calibri" w:eastAsia="Calibri" w:hAnsi="Calibri" w:cs="Calibri"/>
          <w:sz w:val="24"/>
          <w:szCs w:val="24"/>
        </w:rPr>
      </w:pPr>
      <w:r>
        <w:rPr>
          <w:rFonts w:ascii="Calibri" w:eastAsia="Calibri" w:hAnsi="Calibri" w:cs="Calibri"/>
          <w:sz w:val="24"/>
          <w:szCs w:val="24"/>
        </w:rPr>
        <w:t>É roteirista do curta-metragem “</w:t>
      </w:r>
      <w:proofErr w:type="spellStart"/>
      <w:r>
        <w:rPr>
          <w:rFonts w:ascii="Calibri" w:eastAsia="Calibri" w:hAnsi="Calibri" w:cs="Calibri"/>
          <w:sz w:val="24"/>
          <w:szCs w:val="24"/>
        </w:rPr>
        <w:t>Karmán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Line</w:t>
      </w:r>
      <w:proofErr w:type="spellEnd"/>
      <w:r>
        <w:rPr>
          <w:rFonts w:ascii="Calibri" w:eastAsia="Calibri" w:hAnsi="Calibri" w:cs="Calibri"/>
          <w:sz w:val="24"/>
          <w:szCs w:val="24"/>
        </w:rPr>
        <w:t xml:space="preserve">”, estrelado por Olivia Colman e Shaun </w:t>
      </w:r>
      <w:proofErr w:type="spellStart"/>
      <w:r>
        <w:rPr>
          <w:rFonts w:ascii="Calibri" w:eastAsia="Calibri" w:hAnsi="Calibri" w:cs="Calibri"/>
          <w:sz w:val="24"/>
          <w:szCs w:val="24"/>
        </w:rPr>
        <w:t>Dooley</w:t>
      </w:r>
      <w:proofErr w:type="spellEnd"/>
      <w:r>
        <w:rPr>
          <w:rFonts w:ascii="Calibri" w:eastAsia="Calibri" w:hAnsi="Calibri" w:cs="Calibri"/>
          <w:sz w:val="24"/>
          <w:szCs w:val="24"/>
        </w:rPr>
        <w:t xml:space="preserve"> e dirigido por Oscar Sharp, que percorreu festivais de cinema ao redor do mundo. Ganhou dezoito prêmios, incluindo Melhor Curta-Metragem no British Independent </w:t>
      </w:r>
      <w:proofErr w:type="spellStart"/>
      <w:r>
        <w:rPr>
          <w:rFonts w:ascii="Calibri" w:eastAsia="Calibri" w:hAnsi="Calibri" w:cs="Calibri"/>
          <w:sz w:val="24"/>
          <w:szCs w:val="24"/>
        </w:rPr>
        <w:t>Film</w:t>
      </w:r>
      <w:proofErr w:type="spellEnd"/>
      <w:r>
        <w:rPr>
          <w:rFonts w:ascii="Calibri" w:eastAsia="Calibri" w:hAnsi="Calibri" w:cs="Calibri"/>
          <w:sz w:val="24"/>
          <w:szCs w:val="24"/>
        </w:rPr>
        <w:t xml:space="preserve"> Awards, e foi indicado para um BAFTA. </w:t>
      </w:r>
    </w:p>
    <w:p w14:paraId="47BEBA9B" w14:textId="77777777" w:rsidR="00395A35" w:rsidRDefault="00395A35">
      <w:pPr>
        <w:spacing w:line="240" w:lineRule="auto"/>
        <w:jc w:val="both"/>
        <w:rPr>
          <w:rFonts w:ascii="Calibri" w:eastAsia="Calibri" w:hAnsi="Calibri" w:cs="Calibri"/>
          <w:sz w:val="24"/>
          <w:szCs w:val="24"/>
        </w:rPr>
      </w:pPr>
    </w:p>
    <w:p w14:paraId="7B0995BC" w14:textId="77777777" w:rsidR="00395A35" w:rsidRDefault="008B1057">
      <w:pPr>
        <w:spacing w:line="240" w:lineRule="auto"/>
        <w:jc w:val="both"/>
        <w:rPr>
          <w:rFonts w:ascii="Calibri" w:eastAsia="Calibri" w:hAnsi="Calibri" w:cs="Calibri"/>
          <w:sz w:val="24"/>
          <w:szCs w:val="24"/>
        </w:rPr>
      </w:pPr>
      <w:r>
        <w:rPr>
          <w:rFonts w:ascii="Calibri" w:eastAsia="Calibri" w:hAnsi="Calibri" w:cs="Calibri"/>
          <w:sz w:val="24"/>
          <w:szCs w:val="24"/>
        </w:rPr>
        <w:t xml:space="preserve">Em 2013, participou do prestigioso programa de televisão </w:t>
      </w:r>
      <w:proofErr w:type="spellStart"/>
      <w:r>
        <w:rPr>
          <w:rFonts w:ascii="Calibri" w:eastAsia="Calibri" w:hAnsi="Calibri" w:cs="Calibri"/>
          <w:sz w:val="24"/>
          <w:szCs w:val="24"/>
        </w:rPr>
        <w:t>Channel</w:t>
      </w:r>
      <w:proofErr w:type="spellEnd"/>
      <w:r>
        <w:rPr>
          <w:rFonts w:ascii="Calibri" w:eastAsia="Calibri" w:hAnsi="Calibri" w:cs="Calibri"/>
          <w:sz w:val="24"/>
          <w:szCs w:val="24"/>
        </w:rPr>
        <w:t xml:space="preserve"> Four, 4 </w:t>
      </w:r>
      <w:proofErr w:type="spellStart"/>
      <w:r>
        <w:rPr>
          <w:rFonts w:ascii="Calibri" w:eastAsia="Calibri" w:hAnsi="Calibri" w:cs="Calibri"/>
          <w:sz w:val="24"/>
          <w:szCs w:val="24"/>
        </w:rPr>
        <w:t>Screenwriting</w:t>
      </w:r>
      <w:proofErr w:type="spellEnd"/>
      <w:r>
        <w:rPr>
          <w:rFonts w:ascii="Calibri" w:eastAsia="Calibri" w:hAnsi="Calibri" w:cs="Calibri"/>
          <w:sz w:val="24"/>
          <w:szCs w:val="24"/>
        </w:rPr>
        <w:t xml:space="preserve"> 2013. Seu roteiro de longa-metragem “The </w:t>
      </w:r>
      <w:proofErr w:type="spellStart"/>
      <w:r>
        <w:rPr>
          <w:rFonts w:ascii="Calibri" w:eastAsia="Calibri" w:hAnsi="Calibri" w:cs="Calibri"/>
          <w:sz w:val="24"/>
          <w:szCs w:val="24"/>
        </w:rPr>
        <w:t>Squatter's</w:t>
      </w:r>
      <w:proofErr w:type="spellEnd"/>
      <w:r>
        <w:rPr>
          <w:rFonts w:ascii="Calibri" w:eastAsia="Calibri" w:hAnsi="Calibri" w:cs="Calibri"/>
          <w:sz w:val="24"/>
          <w:szCs w:val="24"/>
        </w:rPr>
        <w:t xml:space="preserve"> Handbook” venceu a competição 25 Words </w:t>
      </w:r>
      <w:proofErr w:type="spellStart"/>
      <w:r>
        <w:rPr>
          <w:rFonts w:ascii="Calibri" w:eastAsia="Calibri" w:hAnsi="Calibri" w:cs="Calibri"/>
          <w:sz w:val="24"/>
          <w:szCs w:val="24"/>
        </w:rPr>
        <w:t>or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Less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pitching</w:t>
      </w:r>
      <w:proofErr w:type="spellEnd"/>
      <w:r>
        <w:rPr>
          <w:rFonts w:ascii="Calibri" w:eastAsia="Calibri" w:hAnsi="Calibri" w:cs="Calibri"/>
          <w:sz w:val="24"/>
          <w:szCs w:val="24"/>
        </w:rPr>
        <w:t xml:space="preserve">, do UK </w:t>
      </w:r>
      <w:proofErr w:type="spellStart"/>
      <w:r>
        <w:rPr>
          <w:rFonts w:ascii="Calibri" w:eastAsia="Calibri" w:hAnsi="Calibri" w:cs="Calibri"/>
          <w:sz w:val="24"/>
          <w:szCs w:val="24"/>
        </w:rPr>
        <w:t>Film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Council</w:t>
      </w:r>
      <w:proofErr w:type="spellEnd"/>
      <w:r>
        <w:rPr>
          <w:rFonts w:ascii="Calibri" w:eastAsia="Calibri" w:hAnsi="Calibri" w:cs="Calibri"/>
          <w:sz w:val="24"/>
          <w:szCs w:val="24"/>
        </w:rPr>
        <w:t xml:space="preserve"> em 2005.Escreveu extensivamente para rádio e suas peças radiofônicas foram transmitidas pelas emissoras BBC Radio 4, 4 Extra e BBC Radio 3.</w:t>
      </w:r>
    </w:p>
    <w:p w14:paraId="39C24DCD" w14:textId="77777777" w:rsidR="00395A35" w:rsidRDefault="00395A35">
      <w:pPr>
        <w:spacing w:line="240" w:lineRule="auto"/>
        <w:jc w:val="both"/>
        <w:rPr>
          <w:rFonts w:ascii="Calibri" w:eastAsia="Calibri" w:hAnsi="Calibri" w:cs="Calibri"/>
          <w:sz w:val="24"/>
          <w:szCs w:val="24"/>
        </w:rPr>
      </w:pPr>
    </w:p>
    <w:p w14:paraId="6E2F78BA" w14:textId="77777777" w:rsidR="00395A35" w:rsidRDefault="008B1057">
      <w:pPr>
        <w:spacing w:line="240" w:lineRule="auto"/>
        <w:rPr>
          <w:rFonts w:ascii="Calibri" w:eastAsia="Calibri" w:hAnsi="Calibri" w:cs="Calibri"/>
          <w:b/>
          <w:sz w:val="24"/>
          <w:szCs w:val="24"/>
          <w:u w:val="single"/>
        </w:rPr>
      </w:pPr>
      <w:r>
        <w:rPr>
          <w:rFonts w:ascii="Calibri" w:eastAsia="Calibri" w:hAnsi="Calibri" w:cs="Calibri"/>
          <w:b/>
          <w:sz w:val="24"/>
          <w:szCs w:val="24"/>
          <w:u w:val="single"/>
        </w:rPr>
        <w:t>Sinopse:</w:t>
      </w:r>
    </w:p>
    <w:p w14:paraId="2E376DCF" w14:textId="77777777" w:rsidR="00395A35" w:rsidRDefault="008B1057">
      <w:pPr>
        <w:spacing w:line="240" w:lineRule="auto"/>
        <w:jc w:val="both"/>
        <w:rPr>
          <w:rFonts w:ascii="Calibri" w:eastAsia="Calibri" w:hAnsi="Calibri" w:cs="Calibri"/>
          <w:sz w:val="24"/>
          <w:szCs w:val="24"/>
        </w:rPr>
      </w:pPr>
      <w:proofErr w:type="spellStart"/>
      <w:r>
        <w:rPr>
          <w:rFonts w:ascii="Calibri" w:eastAsia="Calibri" w:hAnsi="Calibri" w:cs="Calibri"/>
          <w:sz w:val="24"/>
          <w:szCs w:val="24"/>
        </w:rPr>
        <w:t>Foxfinder</w:t>
      </w:r>
      <w:proofErr w:type="spellEnd"/>
      <w:r>
        <w:rPr>
          <w:rFonts w:ascii="Calibri" w:eastAsia="Calibri" w:hAnsi="Calibri" w:cs="Calibri"/>
          <w:sz w:val="24"/>
          <w:szCs w:val="24"/>
        </w:rPr>
        <w:t xml:space="preserve"> – A Caça é uma parábola </w:t>
      </w:r>
      <w:proofErr w:type="spellStart"/>
      <w:r>
        <w:rPr>
          <w:rFonts w:ascii="Calibri" w:eastAsia="Calibri" w:hAnsi="Calibri" w:cs="Calibri"/>
          <w:sz w:val="24"/>
          <w:szCs w:val="24"/>
        </w:rPr>
        <w:t>distópica</w:t>
      </w:r>
      <w:proofErr w:type="spellEnd"/>
      <w:r>
        <w:rPr>
          <w:rFonts w:ascii="Calibri" w:eastAsia="Calibri" w:hAnsi="Calibri" w:cs="Calibri"/>
          <w:sz w:val="24"/>
          <w:szCs w:val="24"/>
        </w:rPr>
        <w:t xml:space="preserve"> que retrata o nascimento e o avanço do fascismo e do medo em uma sociedade. William </w:t>
      </w:r>
      <w:proofErr w:type="spellStart"/>
      <w:r>
        <w:rPr>
          <w:rFonts w:ascii="Calibri" w:eastAsia="Calibri" w:hAnsi="Calibri" w:cs="Calibri"/>
          <w:sz w:val="24"/>
          <w:szCs w:val="24"/>
        </w:rPr>
        <w:t>Bloor</w:t>
      </w:r>
      <w:proofErr w:type="spellEnd"/>
      <w:r>
        <w:rPr>
          <w:rFonts w:ascii="Calibri" w:eastAsia="Calibri" w:hAnsi="Calibri" w:cs="Calibri"/>
          <w:sz w:val="24"/>
          <w:szCs w:val="24"/>
        </w:rPr>
        <w:t xml:space="preserve">, um Agente Oficial do Estado, chega à fazenda de Samuel e Jude </w:t>
      </w:r>
      <w:proofErr w:type="spellStart"/>
      <w:r>
        <w:rPr>
          <w:rFonts w:ascii="Calibri" w:eastAsia="Calibri" w:hAnsi="Calibri" w:cs="Calibri"/>
          <w:sz w:val="24"/>
          <w:szCs w:val="24"/>
        </w:rPr>
        <w:t>Covey</w:t>
      </w:r>
      <w:proofErr w:type="spellEnd"/>
      <w:r>
        <w:rPr>
          <w:rFonts w:ascii="Calibri" w:eastAsia="Calibri" w:hAnsi="Calibri" w:cs="Calibri"/>
          <w:sz w:val="24"/>
          <w:szCs w:val="24"/>
        </w:rPr>
        <w:t xml:space="preserve"> para investigar uma suspeita de contaminação ali. Ele é orientado a destruir raposas, animais que, segundo a propaganda estadista, ameaçam as produções e colheitas agrícolas do país. Entretanto, apesar da escassez de alimentos, nenhuma raposa tem sido vista pelos campos. Conforme suas investigações avançam, os eventos que seguem daí mudam o curso de suas vidas e crenças.</w:t>
      </w:r>
    </w:p>
    <w:p w14:paraId="1F7C69F4" w14:textId="77777777" w:rsidR="00395A35" w:rsidRDefault="00395A35">
      <w:pPr>
        <w:spacing w:line="240" w:lineRule="auto"/>
        <w:jc w:val="both"/>
        <w:rPr>
          <w:rFonts w:ascii="Calibri" w:eastAsia="Calibri" w:hAnsi="Calibri" w:cs="Calibri"/>
          <w:sz w:val="24"/>
          <w:szCs w:val="24"/>
        </w:rPr>
      </w:pPr>
    </w:p>
    <w:p w14:paraId="02F9819F" w14:textId="77777777" w:rsidR="00395A35" w:rsidRDefault="008B1057">
      <w:pPr>
        <w:spacing w:line="240" w:lineRule="auto"/>
        <w:jc w:val="both"/>
        <w:rPr>
          <w:rFonts w:ascii="Calibri" w:eastAsia="Calibri" w:hAnsi="Calibri" w:cs="Calibri"/>
          <w:b/>
          <w:sz w:val="24"/>
          <w:szCs w:val="24"/>
          <w:u w:val="single"/>
        </w:rPr>
      </w:pPr>
      <w:r>
        <w:rPr>
          <w:rFonts w:ascii="Calibri" w:eastAsia="Calibri" w:hAnsi="Calibri" w:cs="Calibri"/>
          <w:b/>
          <w:sz w:val="24"/>
          <w:szCs w:val="24"/>
          <w:u w:val="single"/>
        </w:rPr>
        <w:t xml:space="preserve">Sobre o diretor </w:t>
      </w:r>
      <w:proofErr w:type="spellStart"/>
      <w:r>
        <w:rPr>
          <w:rFonts w:ascii="Calibri" w:eastAsia="Calibri" w:hAnsi="Calibri" w:cs="Calibri"/>
          <w:b/>
          <w:sz w:val="24"/>
          <w:szCs w:val="24"/>
          <w:u w:val="single"/>
        </w:rPr>
        <w:t>Wallyson</w:t>
      </w:r>
      <w:proofErr w:type="spellEnd"/>
      <w:r>
        <w:rPr>
          <w:rFonts w:ascii="Calibri" w:eastAsia="Calibri" w:hAnsi="Calibri" w:cs="Calibri"/>
          <w:b/>
          <w:sz w:val="24"/>
          <w:szCs w:val="24"/>
          <w:u w:val="single"/>
        </w:rPr>
        <w:t xml:space="preserve"> Mota </w:t>
      </w:r>
    </w:p>
    <w:p w14:paraId="38EE6B48" w14:textId="77777777" w:rsidR="00395A35" w:rsidRDefault="008B1057">
      <w:pPr>
        <w:spacing w:line="240" w:lineRule="auto"/>
        <w:jc w:val="both"/>
        <w:rPr>
          <w:rFonts w:ascii="Calibri" w:eastAsia="Calibri" w:hAnsi="Calibri" w:cs="Calibri"/>
          <w:sz w:val="24"/>
          <w:szCs w:val="24"/>
        </w:rPr>
      </w:pPr>
      <w:r>
        <w:rPr>
          <w:rFonts w:ascii="Calibri" w:eastAsia="Calibri" w:hAnsi="Calibri" w:cs="Calibri"/>
          <w:sz w:val="24"/>
          <w:szCs w:val="24"/>
        </w:rPr>
        <w:t>Bacharel em Artes Cênicas pela Universidade Estadual de Campinas (UNICAMP). Diretor dos espetáculos “</w:t>
      </w:r>
      <w:proofErr w:type="spellStart"/>
      <w:r>
        <w:rPr>
          <w:rFonts w:ascii="Calibri" w:eastAsia="Calibri" w:hAnsi="Calibri" w:cs="Calibri"/>
          <w:sz w:val="24"/>
          <w:szCs w:val="24"/>
        </w:rPr>
        <w:t>Sem_Título</w:t>
      </w:r>
      <w:proofErr w:type="spellEnd"/>
      <w:r>
        <w:rPr>
          <w:rFonts w:ascii="Calibri" w:eastAsia="Calibri" w:hAnsi="Calibri" w:cs="Calibri"/>
          <w:sz w:val="24"/>
          <w:szCs w:val="24"/>
        </w:rPr>
        <w:t xml:space="preserve">”, de Ariel </w:t>
      </w:r>
      <w:proofErr w:type="spellStart"/>
      <w:r>
        <w:rPr>
          <w:rFonts w:ascii="Calibri" w:eastAsia="Calibri" w:hAnsi="Calibri" w:cs="Calibri"/>
          <w:sz w:val="24"/>
          <w:szCs w:val="24"/>
        </w:rPr>
        <w:t>Farace</w:t>
      </w:r>
      <w:proofErr w:type="spellEnd"/>
      <w:r>
        <w:rPr>
          <w:rFonts w:ascii="Calibri" w:eastAsia="Calibri" w:hAnsi="Calibri" w:cs="Calibri"/>
          <w:sz w:val="24"/>
          <w:szCs w:val="24"/>
        </w:rPr>
        <w:t xml:space="preserve"> (Coletivo Labirinto / 2014), “Santiago Morto”, adaptação de Liana Ferraz para a “Crônica de Uma Morte Anunciada” de Gabriel García Márquez (Estação Teatro / 2011), do espetáculo de cena expandida para a internet (online) “Experimento Sem_ Título” (Coletivo Labirinto / 2021) e da peça-filme “Onde Vivem os Bárbaros”, de Pablo Manzi, indicada ao APCA de Melhor Espetáculo Online de 2021. Dirigiu os curtas-metragens “Caranguejo Homem” (2018) e “Casulo” (2016), em parceria com Aline Pellegrini. Cofundador do Coletivo Labirinto.</w:t>
      </w:r>
    </w:p>
    <w:p w14:paraId="2D967DAE" w14:textId="77777777" w:rsidR="00395A35" w:rsidRDefault="00395A35">
      <w:pPr>
        <w:spacing w:line="240" w:lineRule="auto"/>
        <w:jc w:val="both"/>
        <w:rPr>
          <w:rFonts w:ascii="Calibri" w:eastAsia="Calibri" w:hAnsi="Calibri" w:cs="Calibri"/>
          <w:sz w:val="24"/>
          <w:szCs w:val="24"/>
        </w:rPr>
      </w:pPr>
    </w:p>
    <w:p w14:paraId="0160427F" w14:textId="77777777" w:rsidR="00395A35" w:rsidRDefault="008B1057">
      <w:pPr>
        <w:spacing w:line="240" w:lineRule="auto"/>
        <w:rPr>
          <w:rFonts w:ascii="Calibri" w:eastAsia="Calibri" w:hAnsi="Calibri" w:cs="Calibri"/>
          <w:b/>
          <w:sz w:val="24"/>
          <w:szCs w:val="24"/>
          <w:u w:val="single"/>
        </w:rPr>
      </w:pPr>
      <w:r>
        <w:rPr>
          <w:rFonts w:ascii="Calibri" w:eastAsia="Calibri" w:hAnsi="Calibri" w:cs="Calibri"/>
          <w:b/>
          <w:sz w:val="24"/>
          <w:szCs w:val="24"/>
          <w:u w:val="single"/>
        </w:rPr>
        <w:t>Ficha Técnica</w:t>
      </w:r>
    </w:p>
    <w:p w14:paraId="64E3C426"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Texto:</w:t>
      </w:r>
      <w:r>
        <w:rPr>
          <w:rFonts w:ascii="Calibri" w:eastAsia="Calibri" w:hAnsi="Calibri" w:cs="Calibri"/>
          <w:sz w:val="24"/>
          <w:szCs w:val="24"/>
        </w:rPr>
        <w:t xml:space="preserve"> Dawn King</w:t>
      </w:r>
    </w:p>
    <w:p w14:paraId="10E8C09F"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Tradução:</w:t>
      </w:r>
      <w:r>
        <w:rPr>
          <w:rFonts w:ascii="Calibri" w:eastAsia="Calibri" w:hAnsi="Calibri" w:cs="Calibri"/>
          <w:sz w:val="24"/>
          <w:szCs w:val="24"/>
        </w:rPr>
        <w:t xml:space="preserve"> Carolina Fabri</w:t>
      </w:r>
    </w:p>
    <w:p w14:paraId="4C325865"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Direção:</w:t>
      </w:r>
      <w:r>
        <w:rPr>
          <w:rFonts w:ascii="Calibri" w:eastAsia="Calibri" w:hAnsi="Calibri" w:cs="Calibri"/>
          <w:sz w:val="24"/>
          <w:szCs w:val="24"/>
        </w:rPr>
        <w:t xml:space="preserve"> </w:t>
      </w:r>
      <w:proofErr w:type="spellStart"/>
      <w:r>
        <w:rPr>
          <w:rFonts w:ascii="Calibri" w:eastAsia="Calibri" w:hAnsi="Calibri" w:cs="Calibri"/>
          <w:sz w:val="24"/>
          <w:szCs w:val="24"/>
        </w:rPr>
        <w:t>Wallyson</w:t>
      </w:r>
      <w:proofErr w:type="spellEnd"/>
      <w:r>
        <w:rPr>
          <w:rFonts w:ascii="Calibri" w:eastAsia="Calibri" w:hAnsi="Calibri" w:cs="Calibri"/>
          <w:sz w:val="24"/>
          <w:szCs w:val="24"/>
        </w:rPr>
        <w:t xml:space="preserve"> Mota</w:t>
      </w:r>
    </w:p>
    <w:p w14:paraId="42760337"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Elenco:</w:t>
      </w:r>
      <w:r>
        <w:rPr>
          <w:rFonts w:ascii="Calibri" w:eastAsia="Calibri" w:hAnsi="Calibri" w:cs="Calibri"/>
          <w:sz w:val="24"/>
          <w:szCs w:val="24"/>
        </w:rPr>
        <w:t xml:space="preserve"> Carolina Fabri, Eduardo </w:t>
      </w:r>
      <w:proofErr w:type="spellStart"/>
      <w:r>
        <w:rPr>
          <w:rFonts w:ascii="Calibri" w:eastAsia="Calibri" w:hAnsi="Calibri" w:cs="Calibri"/>
          <w:sz w:val="24"/>
          <w:szCs w:val="24"/>
        </w:rPr>
        <w:t>Mossri</w:t>
      </w:r>
      <w:proofErr w:type="spellEnd"/>
      <w:r>
        <w:rPr>
          <w:rFonts w:ascii="Calibri" w:eastAsia="Calibri" w:hAnsi="Calibri" w:cs="Calibri"/>
          <w:sz w:val="24"/>
          <w:szCs w:val="24"/>
        </w:rPr>
        <w:t>, Carol Vidotti e Ernani Sanchez</w:t>
      </w:r>
    </w:p>
    <w:p w14:paraId="44663DBB" w14:textId="77777777" w:rsidR="00395A35" w:rsidRDefault="008B1057">
      <w:pPr>
        <w:spacing w:line="240" w:lineRule="auto"/>
        <w:rPr>
          <w:rFonts w:ascii="Calibri" w:eastAsia="Calibri" w:hAnsi="Calibri" w:cs="Calibri"/>
          <w:sz w:val="24"/>
          <w:szCs w:val="24"/>
        </w:rPr>
      </w:pPr>
      <w:proofErr w:type="spellStart"/>
      <w:r>
        <w:rPr>
          <w:rFonts w:ascii="Calibri" w:eastAsia="Calibri" w:hAnsi="Calibri" w:cs="Calibri"/>
          <w:b/>
          <w:sz w:val="24"/>
          <w:szCs w:val="24"/>
        </w:rPr>
        <w:t>Videografismo</w:t>
      </w:r>
      <w:proofErr w:type="spellEnd"/>
      <w:r>
        <w:rPr>
          <w:rFonts w:ascii="Calibri" w:eastAsia="Calibri" w:hAnsi="Calibri" w:cs="Calibri"/>
          <w:b/>
          <w:sz w:val="24"/>
          <w:szCs w:val="24"/>
        </w:rPr>
        <w:t xml:space="preserve"> e Cenografia:</w:t>
      </w:r>
      <w:r>
        <w:rPr>
          <w:rFonts w:ascii="Calibri" w:eastAsia="Calibri" w:hAnsi="Calibri" w:cs="Calibri"/>
          <w:sz w:val="24"/>
          <w:szCs w:val="24"/>
        </w:rPr>
        <w:t xml:space="preserve"> </w:t>
      </w:r>
      <w:proofErr w:type="spellStart"/>
      <w:r>
        <w:rPr>
          <w:rFonts w:ascii="Calibri" w:eastAsia="Calibri" w:hAnsi="Calibri" w:cs="Calibri"/>
          <w:sz w:val="24"/>
          <w:szCs w:val="24"/>
        </w:rPr>
        <w:t>BijaRi</w:t>
      </w:r>
      <w:proofErr w:type="spellEnd"/>
    </w:p>
    <w:p w14:paraId="215B063A"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Figurinos:</w:t>
      </w:r>
      <w:r>
        <w:rPr>
          <w:rFonts w:ascii="Calibri" w:eastAsia="Calibri" w:hAnsi="Calibri" w:cs="Calibri"/>
          <w:sz w:val="24"/>
          <w:szCs w:val="24"/>
        </w:rPr>
        <w:t xml:space="preserve"> </w:t>
      </w:r>
      <w:proofErr w:type="spellStart"/>
      <w:r>
        <w:rPr>
          <w:rFonts w:ascii="Calibri" w:eastAsia="Calibri" w:hAnsi="Calibri" w:cs="Calibri"/>
          <w:sz w:val="24"/>
          <w:szCs w:val="24"/>
        </w:rPr>
        <w:t>Marichilene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Artisevskis</w:t>
      </w:r>
      <w:proofErr w:type="spellEnd"/>
    </w:p>
    <w:p w14:paraId="3C0AAA00"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Iluminação:</w:t>
      </w:r>
      <w:r>
        <w:rPr>
          <w:rFonts w:ascii="Calibri" w:eastAsia="Calibri" w:hAnsi="Calibri" w:cs="Calibri"/>
          <w:sz w:val="24"/>
          <w:szCs w:val="24"/>
        </w:rPr>
        <w:t xml:space="preserve"> Matheus Brant</w:t>
      </w:r>
    </w:p>
    <w:p w14:paraId="00288E0E"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Sonorização e Técnico de som:</w:t>
      </w:r>
      <w:r>
        <w:rPr>
          <w:rFonts w:ascii="Calibri" w:eastAsia="Calibri" w:hAnsi="Calibri" w:cs="Calibri"/>
          <w:sz w:val="24"/>
          <w:szCs w:val="24"/>
        </w:rPr>
        <w:t xml:space="preserve"> Pedro Semeghini</w:t>
      </w:r>
    </w:p>
    <w:p w14:paraId="2EDE7093" w14:textId="1CBB599B"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Técnico de Luz:</w:t>
      </w:r>
      <w:r>
        <w:rPr>
          <w:rFonts w:ascii="Calibri" w:eastAsia="Calibri" w:hAnsi="Calibri" w:cs="Calibri"/>
          <w:sz w:val="24"/>
          <w:szCs w:val="24"/>
        </w:rPr>
        <w:t xml:space="preserve"> Guilherme Soares</w:t>
      </w:r>
    </w:p>
    <w:p w14:paraId="5A695EA8" w14:textId="5E53BAD7" w:rsidR="007B65AD" w:rsidRDefault="007B65AD">
      <w:pPr>
        <w:spacing w:line="240" w:lineRule="auto"/>
        <w:rPr>
          <w:rFonts w:ascii="Calibri" w:eastAsia="Calibri" w:hAnsi="Calibri" w:cs="Calibri"/>
          <w:sz w:val="24"/>
          <w:szCs w:val="24"/>
        </w:rPr>
      </w:pPr>
      <w:r w:rsidRPr="007B65AD">
        <w:rPr>
          <w:rFonts w:ascii="Calibri" w:eastAsia="Calibri" w:hAnsi="Calibri" w:cs="Calibri"/>
          <w:b/>
          <w:bCs/>
          <w:sz w:val="24"/>
          <w:szCs w:val="24"/>
        </w:rPr>
        <w:t>Operação de Vídeo:</w:t>
      </w:r>
      <w:r>
        <w:rPr>
          <w:rFonts w:ascii="Calibri" w:eastAsia="Calibri" w:hAnsi="Calibri" w:cs="Calibri"/>
          <w:sz w:val="24"/>
          <w:szCs w:val="24"/>
        </w:rPr>
        <w:t xml:space="preserve"> </w:t>
      </w:r>
      <w:r w:rsidRPr="007B65AD">
        <w:rPr>
          <w:rFonts w:ascii="Calibri" w:eastAsia="Calibri" w:hAnsi="Calibri" w:cs="Calibri"/>
          <w:sz w:val="24"/>
          <w:szCs w:val="24"/>
        </w:rPr>
        <w:t>Taiguara Chagas</w:t>
      </w:r>
    </w:p>
    <w:p w14:paraId="269187CE"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Fotos e Vídeos:</w:t>
      </w:r>
      <w:r>
        <w:rPr>
          <w:rFonts w:ascii="Calibri" w:eastAsia="Calibri" w:hAnsi="Calibri" w:cs="Calibri"/>
          <w:sz w:val="24"/>
          <w:szCs w:val="24"/>
        </w:rPr>
        <w:t xml:space="preserve"> </w:t>
      </w:r>
      <w:proofErr w:type="spellStart"/>
      <w:r>
        <w:rPr>
          <w:rFonts w:ascii="Calibri" w:eastAsia="Calibri" w:hAnsi="Calibri" w:cs="Calibri"/>
          <w:sz w:val="24"/>
          <w:szCs w:val="24"/>
        </w:rPr>
        <w:t>Halei</w:t>
      </w:r>
      <w:proofErr w:type="spellEnd"/>
      <w:r>
        <w:rPr>
          <w:rFonts w:ascii="Calibri" w:eastAsia="Calibri" w:hAnsi="Calibri" w:cs="Calibri"/>
          <w:sz w:val="24"/>
          <w:szCs w:val="24"/>
        </w:rPr>
        <w:t xml:space="preserve"> Rembrandt</w:t>
      </w:r>
    </w:p>
    <w:p w14:paraId="3813A7E1" w14:textId="5CDFCB2E"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 xml:space="preserve">Projeto Gráfico: </w:t>
      </w:r>
      <w:r>
        <w:rPr>
          <w:rFonts w:ascii="Calibri" w:eastAsia="Calibri" w:hAnsi="Calibri" w:cs="Calibri"/>
          <w:sz w:val="24"/>
          <w:szCs w:val="24"/>
        </w:rPr>
        <w:t>Alexandre Caetano e Júlia Gonçalves (</w:t>
      </w:r>
      <w:proofErr w:type="spellStart"/>
      <w:r>
        <w:rPr>
          <w:rFonts w:ascii="Calibri" w:eastAsia="Calibri" w:hAnsi="Calibri" w:cs="Calibri"/>
          <w:sz w:val="24"/>
          <w:szCs w:val="24"/>
        </w:rPr>
        <w:t>Oré</w:t>
      </w:r>
      <w:proofErr w:type="spellEnd"/>
      <w:r>
        <w:rPr>
          <w:rFonts w:ascii="Calibri" w:eastAsia="Calibri" w:hAnsi="Calibri" w:cs="Calibri"/>
          <w:sz w:val="24"/>
          <w:szCs w:val="24"/>
        </w:rPr>
        <w:t xml:space="preserve"> Design Studio)</w:t>
      </w:r>
    </w:p>
    <w:p w14:paraId="10829BAD" w14:textId="4E9D419E" w:rsidR="00C15BFB" w:rsidRDefault="00C15BFB">
      <w:pPr>
        <w:spacing w:line="240" w:lineRule="auto"/>
        <w:rPr>
          <w:rFonts w:ascii="Calibri" w:eastAsia="Calibri" w:hAnsi="Calibri" w:cs="Calibri"/>
          <w:sz w:val="24"/>
          <w:szCs w:val="24"/>
        </w:rPr>
      </w:pPr>
      <w:r w:rsidRPr="00C15BFB">
        <w:rPr>
          <w:rFonts w:ascii="Calibri" w:eastAsia="Calibri" w:hAnsi="Calibri" w:cs="Calibri"/>
          <w:b/>
          <w:bCs/>
          <w:sz w:val="24"/>
          <w:szCs w:val="24"/>
        </w:rPr>
        <w:t>Est</w:t>
      </w:r>
      <w:r>
        <w:rPr>
          <w:rFonts w:ascii="Calibri" w:eastAsia="Calibri" w:hAnsi="Calibri" w:cs="Calibri"/>
          <w:b/>
          <w:bCs/>
          <w:sz w:val="24"/>
          <w:szCs w:val="24"/>
        </w:rPr>
        <w:t>ágio em Cenografia e Adereço:</w:t>
      </w:r>
      <w:r>
        <w:rPr>
          <w:rFonts w:ascii="Calibri" w:eastAsia="Calibri" w:hAnsi="Calibri" w:cs="Calibri"/>
          <w:sz w:val="24"/>
          <w:szCs w:val="24"/>
        </w:rPr>
        <w:t xml:space="preserve"> </w:t>
      </w:r>
      <w:r w:rsidRPr="00C15BFB">
        <w:rPr>
          <w:rFonts w:ascii="Calibri" w:eastAsia="Calibri" w:hAnsi="Calibri" w:cs="Calibri"/>
          <w:sz w:val="24"/>
          <w:szCs w:val="24"/>
        </w:rPr>
        <w:t>Cinthya Vaz Giorgi</w:t>
      </w:r>
    </w:p>
    <w:p w14:paraId="651C257F" w14:textId="71310D30"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Produção executiva: </w:t>
      </w:r>
      <w:r>
        <w:rPr>
          <w:rFonts w:ascii="Calibri" w:eastAsia="Calibri" w:hAnsi="Calibri" w:cs="Calibri"/>
          <w:sz w:val="24"/>
          <w:szCs w:val="24"/>
        </w:rPr>
        <w:t xml:space="preserve">Rick </w:t>
      </w:r>
      <w:proofErr w:type="spellStart"/>
      <w:r>
        <w:rPr>
          <w:rFonts w:ascii="Calibri" w:eastAsia="Calibri" w:hAnsi="Calibri" w:cs="Calibri"/>
          <w:sz w:val="24"/>
          <w:szCs w:val="24"/>
        </w:rPr>
        <w:t>Na</w:t>
      </w:r>
      <w:r w:rsidR="00864945">
        <w:rPr>
          <w:rFonts w:ascii="Calibri" w:eastAsia="Calibri" w:hAnsi="Calibri" w:cs="Calibri"/>
          <w:sz w:val="24"/>
          <w:szCs w:val="24"/>
        </w:rPr>
        <w:t>g</w:t>
      </w:r>
      <w:r>
        <w:rPr>
          <w:rFonts w:ascii="Calibri" w:eastAsia="Calibri" w:hAnsi="Calibri" w:cs="Calibri"/>
          <w:sz w:val="24"/>
          <w:szCs w:val="24"/>
        </w:rPr>
        <w:t>ash</w:t>
      </w:r>
      <w:proofErr w:type="spellEnd"/>
    </w:p>
    <w:p w14:paraId="03D77346"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Produção:</w:t>
      </w:r>
      <w:r>
        <w:rPr>
          <w:rFonts w:ascii="Calibri" w:eastAsia="Calibri" w:hAnsi="Calibri" w:cs="Calibri"/>
          <w:sz w:val="24"/>
          <w:szCs w:val="24"/>
        </w:rPr>
        <w:t xml:space="preserve"> Anayan Moretto</w:t>
      </w:r>
    </w:p>
    <w:p w14:paraId="7B6DFAC0"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 xml:space="preserve">Idealização e Realização: </w:t>
      </w:r>
      <w:r>
        <w:rPr>
          <w:rFonts w:ascii="Calibri" w:eastAsia="Calibri" w:hAnsi="Calibri" w:cs="Calibri"/>
          <w:sz w:val="24"/>
          <w:szCs w:val="24"/>
        </w:rPr>
        <w:t xml:space="preserve">Carolina Fabri </w:t>
      </w:r>
      <w:proofErr w:type="gramStart"/>
      <w:r>
        <w:rPr>
          <w:rFonts w:ascii="Calibri" w:eastAsia="Calibri" w:hAnsi="Calibri" w:cs="Calibri"/>
          <w:sz w:val="24"/>
          <w:szCs w:val="24"/>
        </w:rPr>
        <w:t xml:space="preserve">e  </w:t>
      </w:r>
      <w:proofErr w:type="spellStart"/>
      <w:r>
        <w:rPr>
          <w:rFonts w:ascii="Calibri" w:eastAsia="Calibri" w:hAnsi="Calibri" w:cs="Calibri"/>
          <w:sz w:val="24"/>
          <w:szCs w:val="24"/>
        </w:rPr>
        <w:t>Wallyson</w:t>
      </w:r>
      <w:proofErr w:type="spellEnd"/>
      <w:proofErr w:type="gramEnd"/>
      <w:r>
        <w:rPr>
          <w:rFonts w:ascii="Calibri" w:eastAsia="Calibri" w:hAnsi="Calibri" w:cs="Calibri"/>
          <w:sz w:val="24"/>
          <w:szCs w:val="24"/>
        </w:rPr>
        <w:t xml:space="preserve"> Mota</w:t>
      </w:r>
    </w:p>
    <w:p w14:paraId="45398C0A"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Assessoria de imprensa:</w:t>
      </w:r>
      <w:r>
        <w:rPr>
          <w:rFonts w:ascii="Calibri" w:eastAsia="Calibri" w:hAnsi="Calibri" w:cs="Calibri"/>
          <w:sz w:val="24"/>
          <w:szCs w:val="24"/>
        </w:rPr>
        <w:t xml:space="preserve"> Pombo Correio</w:t>
      </w:r>
    </w:p>
    <w:p w14:paraId="4BBE31E0" w14:textId="77777777" w:rsidR="00395A35" w:rsidRDefault="00395A35">
      <w:pPr>
        <w:spacing w:line="240" w:lineRule="auto"/>
        <w:rPr>
          <w:rFonts w:ascii="Calibri" w:eastAsia="Calibri" w:hAnsi="Calibri" w:cs="Calibri"/>
          <w:sz w:val="24"/>
          <w:szCs w:val="24"/>
        </w:rPr>
      </w:pPr>
    </w:p>
    <w:p w14:paraId="5A8C3AD6" w14:textId="77777777" w:rsidR="00395A35" w:rsidRDefault="008B1057">
      <w:pPr>
        <w:spacing w:line="240" w:lineRule="auto"/>
        <w:rPr>
          <w:rFonts w:ascii="Calibri" w:eastAsia="Calibri" w:hAnsi="Calibri" w:cs="Calibri"/>
          <w:sz w:val="24"/>
          <w:szCs w:val="24"/>
          <w:u w:val="single"/>
        </w:rPr>
      </w:pPr>
      <w:r>
        <w:rPr>
          <w:rFonts w:ascii="Calibri" w:eastAsia="Calibri" w:hAnsi="Calibri" w:cs="Calibri"/>
          <w:b/>
          <w:sz w:val="24"/>
          <w:szCs w:val="24"/>
          <w:u w:val="single"/>
        </w:rPr>
        <w:t>Serviço</w:t>
      </w:r>
    </w:p>
    <w:p w14:paraId="50BA0320" w14:textId="77777777" w:rsidR="00395A35" w:rsidRDefault="008B1057">
      <w:pPr>
        <w:spacing w:line="240" w:lineRule="auto"/>
        <w:rPr>
          <w:rFonts w:ascii="Calibri" w:eastAsia="Calibri" w:hAnsi="Calibri" w:cs="Calibri"/>
          <w:b/>
          <w:i/>
          <w:sz w:val="24"/>
          <w:szCs w:val="24"/>
        </w:rPr>
      </w:pPr>
      <w:proofErr w:type="spellStart"/>
      <w:r>
        <w:rPr>
          <w:rFonts w:ascii="Calibri" w:eastAsia="Calibri" w:hAnsi="Calibri" w:cs="Calibri"/>
          <w:b/>
          <w:i/>
          <w:sz w:val="24"/>
          <w:szCs w:val="24"/>
        </w:rPr>
        <w:t>Foxfinder</w:t>
      </w:r>
      <w:proofErr w:type="spellEnd"/>
      <w:r>
        <w:rPr>
          <w:rFonts w:ascii="Calibri" w:eastAsia="Calibri" w:hAnsi="Calibri" w:cs="Calibri"/>
          <w:b/>
          <w:i/>
          <w:sz w:val="24"/>
          <w:szCs w:val="24"/>
        </w:rPr>
        <w:t xml:space="preserve"> - A Caça, de Dawn King</w:t>
      </w:r>
    </w:p>
    <w:p w14:paraId="0B16C53C"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Temporada:</w:t>
      </w:r>
      <w:r>
        <w:rPr>
          <w:rFonts w:ascii="Calibri" w:eastAsia="Calibri" w:hAnsi="Calibri" w:cs="Calibri"/>
          <w:sz w:val="24"/>
          <w:szCs w:val="24"/>
        </w:rPr>
        <w:t xml:space="preserve"> 2 de maio a 14 de junho. Segundas e terças-feiras, 19h*</w:t>
      </w:r>
    </w:p>
    <w:p w14:paraId="039943C6" w14:textId="77777777" w:rsidR="00395A35" w:rsidRDefault="008B1057">
      <w:pPr>
        <w:spacing w:line="240" w:lineRule="auto"/>
        <w:rPr>
          <w:rFonts w:ascii="Calibri" w:eastAsia="Calibri" w:hAnsi="Calibri" w:cs="Calibri"/>
          <w:sz w:val="24"/>
          <w:szCs w:val="24"/>
        </w:rPr>
      </w:pPr>
      <w:r>
        <w:rPr>
          <w:rFonts w:ascii="Calibri" w:eastAsia="Calibri" w:hAnsi="Calibri" w:cs="Calibri"/>
          <w:sz w:val="24"/>
          <w:szCs w:val="24"/>
        </w:rPr>
        <w:t>* Haverá sessão com tradução em libras dias 23, 24, 30 e 31 de maio</w:t>
      </w:r>
    </w:p>
    <w:p w14:paraId="29C9C684"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Local:</w:t>
      </w:r>
      <w:r>
        <w:rPr>
          <w:rFonts w:ascii="Calibri" w:eastAsia="Calibri" w:hAnsi="Calibri" w:cs="Calibri"/>
          <w:sz w:val="24"/>
          <w:szCs w:val="24"/>
        </w:rPr>
        <w:t xml:space="preserve"> Teatro Sérgio Cardoso - Sala Paschoal Carlos Magno</w:t>
      </w:r>
    </w:p>
    <w:p w14:paraId="3CD189A6"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Endereço:</w:t>
      </w:r>
      <w:r>
        <w:rPr>
          <w:rFonts w:ascii="Calibri" w:eastAsia="Calibri" w:hAnsi="Calibri" w:cs="Calibri"/>
          <w:sz w:val="24"/>
          <w:szCs w:val="24"/>
        </w:rPr>
        <w:t xml:space="preserve"> Rua Rui Barbosa, 153 – Bela Vista. São Paulo (SP)</w:t>
      </w:r>
    </w:p>
    <w:p w14:paraId="4D9A7B06" w14:textId="77777777" w:rsidR="00395A35" w:rsidRDefault="008B1057">
      <w:pPr>
        <w:spacing w:line="240" w:lineRule="auto"/>
        <w:rPr>
          <w:rFonts w:ascii="Calibri" w:eastAsia="Calibri" w:hAnsi="Calibri" w:cs="Calibri"/>
          <w:b/>
          <w:sz w:val="24"/>
          <w:szCs w:val="24"/>
        </w:rPr>
      </w:pPr>
      <w:r>
        <w:rPr>
          <w:rFonts w:ascii="Calibri" w:eastAsia="Calibri" w:hAnsi="Calibri" w:cs="Calibri"/>
          <w:b/>
          <w:sz w:val="24"/>
          <w:szCs w:val="24"/>
        </w:rPr>
        <w:t>Capacidade:</w:t>
      </w:r>
      <w:r>
        <w:rPr>
          <w:rFonts w:ascii="Calibri" w:eastAsia="Calibri" w:hAnsi="Calibri" w:cs="Calibri"/>
          <w:sz w:val="24"/>
          <w:szCs w:val="24"/>
        </w:rPr>
        <w:t xml:space="preserve"> 149 lugares (143 lugares e 6 espaços de cadeirantes)</w:t>
      </w:r>
    </w:p>
    <w:p w14:paraId="3A6E673A" w14:textId="77777777"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Duração:</w:t>
      </w:r>
      <w:r>
        <w:rPr>
          <w:rFonts w:ascii="Calibri" w:eastAsia="Calibri" w:hAnsi="Calibri" w:cs="Calibri"/>
          <w:sz w:val="24"/>
          <w:szCs w:val="24"/>
        </w:rPr>
        <w:t xml:space="preserve"> 80 minutos</w:t>
      </w:r>
    </w:p>
    <w:p w14:paraId="387AF1F0" w14:textId="05F04A70"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Classificação:</w:t>
      </w:r>
      <w:r>
        <w:rPr>
          <w:rFonts w:ascii="Calibri" w:eastAsia="Calibri" w:hAnsi="Calibri" w:cs="Calibri"/>
          <w:sz w:val="24"/>
          <w:szCs w:val="24"/>
        </w:rPr>
        <w:t xml:space="preserve"> 1</w:t>
      </w:r>
      <w:r w:rsidR="006C7AE2">
        <w:rPr>
          <w:rFonts w:ascii="Calibri" w:eastAsia="Calibri" w:hAnsi="Calibri" w:cs="Calibri"/>
          <w:sz w:val="24"/>
          <w:szCs w:val="24"/>
        </w:rPr>
        <w:t xml:space="preserve">4 </w:t>
      </w:r>
      <w:r>
        <w:rPr>
          <w:rFonts w:ascii="Calibri" w:eastAsia="Calibri" w:hAnsi="Calibri" w:cs="Calibri"/>
          <w:sz w:val="24"/>
          <w:szCs w:val="24"/>
        </w:rPr>
        <w:t>anos</w:t>
      </w:r>
    </w:p>
    <w:p w14:paraId="5FA0642B" w14:textId="58362844" w:rsidR="00395A35" w:rsidRDefault="008B1057">
      <w:pPr>
        <w:spacing w:line="240" w:lineRule="auto"/>
        <w:rPr>
          <w:rFonts w:ascii="Calibri" w:eastAsia="Calibri" w:hAnsi="Calibri" w:cs="Calibri"/>
          <w:sz w:val="24"/>
          <w:szCs w:val="24"/>
        </w:rPr>
      </w:pPr>
      <w:r>
        <w:rPr>
          <w:rFonts w:ascii="Calibri" w:eastAsia="Calibri" w:hAnsi="Calibri" w:cs="Calibri"/>
          <w:b/>
          <w:sz w:val="24"/>
          <w:szCs w:val="24"/>
        </w:rPr>
        <w:t xml:space="preserve">Ingressos: </w:t>
      </w:r>
      <w:r>
        <w:rPr>
          <w:rFonts w:ascii="Calibri" w:eastAsia="Calibri" w:hAnsi="Calibri" w:cs="Calibri"/>
          <w:sz w:val="24"/>
          <w:szCs w:val="24"/>
        </w:rPr>
        <w:t>Gr</w:t>
      </w:r>
      <w:r w:rsidR="003A337B">
        <w:rPr>
          <w:rFonts w:ascii="Calibri" w:eastAsia="Calibri" w:hAnsi="Calibri" w:cs="Calibri"/>
          <w:sz w:val="24"/>
          <w:szCs w:val="24"/>
        </w:rPr>
        <w:t>á</w:t>
      </w:r>
      <w:r>
        <w:rPr>
          <w:rFonts w:ascii="Calibri" w:eastAsia="Calibri" w:hAnsi="Calibri" w:cs="Calibri"/>
          <w:sz w:val="24"/>
          <w:szCs w:val="24"/>
        </w:rPr>
        <w:t>tis</w:t>
      </w:r>
    </w:p>
    <w:p w14:paraId="272FB99D" w14:textId="77777777" w:rsidR="00395A35" w:rsidRDefault="008B1057">
      <w:pPr>
        <w:spacing w:line="240" w:lineRule="auto"/>
        <w:rPr>
          <w:rFonts w:ascii="Calibri" w:eastAsia="Calibri" w:hAnsi="Calibri" w:cs="Calibri"/>
          <w:b/>
          <w:sz w:val="24"/>
          <w:szCs w:val="24"/>
        </w:rPr>
      </w:pPr>
      <w:r>
        <w:rPr>
          <w:rFonts w:ascii="Calibri" w:eastAsia="Calibri" w:hAnsi="Calibri" w:cs="Calibri"/>
          <w:sz w:val="24"/>
          <w:szCs w:val="24"/>
        </w:rPr>
        <w:t xml:space="preserve">Reserva pelo site da </w:t>
      </w:r>
      <w:hyperlink r:id="rId7">
        <w:proofErr w:type="spellStart"/>
        <w:r>
          <w:rPr>
            <w:rFonts w:ascii="Calibri" w:eastAsia="Calibri" w:hAnsi="Calibri" w:cs="Calibri"/>
            <w:color w:val="1155CC"/>
            <w:sz w:val="24"/>
            <w:szCs w:val="24"/>
            <w:u w:val="single"/>
          </w:rPr>
          <w:t>Sympla</w:t>
        </w:r>
        <w:proofErr w:type="spellEnd"/>
      </w:hyperlink>
    </w:p>
    <w:p w14:paraId="6CF07667" w14:textId="77777777" w:rsidR="00395A35" w:rsidRDefault="00395A35">
      <w:pPr>
        <w:spacing w:line="240" w:lineRule="auto"/>
        <w:rPr>
          <w:rFonts w:ascii="Calibri" w:eastAsia="Calibri" w:hAnsi="Calibri" w:cs="Calibri"/>
          <w:sz w:val="24"/>
          <w:szCs w:val="24"/>
        </w:rPr>
      </w:pPr>
    </w:p>
    <w:p w14:paraId="5FFB3A5D" w14:textId="77777777" w:rsidR="00395A35" w:rsidRDefault="008B1057">
      <w:pPr>
        <w:spacing w:line="240" w:lineRule="auto"/>
        <w:ind w:left="29"/>
        <w:rPr>
          <w:rFonts w:ascii="Calibri" w:eastAsia="Calibri" w:hAnsi="Calibri" w:cs="Calibri"/>
          <w:b/>
          <w:sz w:val="24"/>
          <w:szCs w:val="24"/>
          <w:highlight w:val="white"/>
        </w:rPr>
      </w:pPr>
      <w:r>
        <w:rPr>
          <w:rFonts w:ascii="Calibri" w:eastAsia="Calibri" w:hAnsi="Calibri" w:cs="Calibri"/>
          <w:b/>
          <w:sz w:val="24"/>
          <w:szCs w:val="24"/>
          <w:highlight w:val="white"/>
        </w:rPr>
        <w:t>Sobre a Amigos da Arte</w:t>
      </w:r>
    </w:p>
    <w:p w14:paraId="43FADFD2" w14:textId="77777777" w:rsidR="00395A35" w:rsidRDefault="008B1057">
      <w:pPr>
        <w:spacing w:line="240" w:lineRule="auto"/>
        <w:ind w:left="29"/>
        <w:jc w:val="both"/>
        <w:rPr>
          <w:rFonts w:ascii="Calibri" w:eastAsia="Calibri" w:hAnsi="Calibri" w:cs="Calibri"/>
          <w:sz w:val="24"/>
          <w:szCs w:val="24"/>
          <w:highlight w:val="white"/>
        </w:rPr>
      </w:pPr>
      <w:r>
        <w:rPr>
          <w:rFonts w:ascii="Calibri" w:eastAsia="Calibri" w:hAnsi="Calibri" w:cs="Calibri"/>
          <w:sz w:val="24"/>
          <w:szCs w:val="24"/>
          <w:highlight w:val="white"/>
        </w:rPr>
        <w:t>A Amigos da Arte, Organização Social de Cultura responsável pela gestão dos teatros Sérgio Cardoso e de Araras e diversos programas de difusão cultural e economia criativa, trabalha em parceria com o Governo do Estado de São Paulo e iniciativa privada desde 2004. Música, literatura, dança, teatro, circo e atividades de artes integradas fazem parte da atuação da Amigos da Arte, que tem como objetivo difundir a produção cultural por meio de festivais, programas continuados e da gestão de equipamentos culturais públicos. Em seus 17 anos, a entidade desenvolveu 12 mil ações culturais, atingindo mais de 25 milhões de pessoas.</w:t>
      </w:r>
    </w:p>
    <w:p w14:paraId="0A69538F" w14:textId="77777777" w:rsidR="00395A35" w:rsidRDefault="00395A35">
      <w:pPr>
        <w:spacing w:line="240" w:lineRule="auto"/>
        <w:ind w:left="29"/>
        <w:jc w:val="both"/>
        <w:rPr>
          <w:rFonts w:ascii="Calibri" w:eastAsia="Calibri" w:hAnsi="Calibri" w:cs="Calibri"/>
          <w:sz w:val="24"/>
          <w:szCs w:val="24"/>
          <w:highlight w:val="white"/>
        </w:rPr>
      </w:pPr>
    </w:p>
    <w:p w14:paraId="05B74761" w14:textId="77777777" w:rsidR="00395A35" w:rsidRDefault="008B1057">
      <w:pPr>
        <w:spacing w:line="240" w:lineRule="auto"/>
        <w:ind w:left="29"/>
        <w:jc w:val="both"/>
        <w:rPr>
          <w:rFonts w:ascii="Calibri" w:eastAsia="Calibri" w:hAnsi="Calibri" w:cs="Calibri"/>
          <w:b/>
          <w:sz w:val="24"/>
          <w:szCs w:val="24"/>
          <w:highlight w:val="white"/>
        </w:rPr>
      </w:pPr>
      <w:r>
        <w:rPr>
          <w:rFonts w:ascii="Calibri" w:eastAsia="Calibri" w:hAnsi="Calibri" w:cs="Calibri"/>
          <w:b/>
          <w:sz w:val="24"/>
          <w:szCs w:val="24"/>
          <w:highlight w:val="white"/>
        </w:rPr>
        <w:t>Sobre o Teatro Sérgio Cardoso</w:t>
      </w:r>
    </w:p>
    <w:p w14:paraId="633A1114" w14:textId="77777777" w:rsidR="00395A35" w:rsidRDefault="008B1057">
      <w:pPr>
        <w:spacing w:line="240" w:lineRule="auto"/>
        <w:ind w:left="29"/>
        <w:jc w:val="both"/>
        <w:rPr>
          <w:rFonts w:ascii="Calibri" w:eastAsia="Calibri" w:hAnsi="Calibri" w:cs="Calibri"/>
          <w:sz w:val="24"/>
          <w:szCs w:val="24"/>
          <w:highlight w:val="white"/>
        </w:rPr>
      </w:pPr>
      <w:r>
        <w:rPr>
          <w:rFonts w:ascii="Calibri" w:eastAsia="Calibri" w:hAnsi="Calibri" w:cs="Calibri"/>
          <w:sz w:val="24"/>
          <w:szCs w:val="24"/>
          <w:highlight w:val="white"/>
        </w:rPr>
        <w:t xml:space="preserve">Localizado no boêmio bairro paulistano do Bixiga, o Teatro Sérgio Cardoso foi inaugurado em 13 de outubro de 1980, com uma homenagem ao ator. Na ocasião, foi encenado um espetáculo com roteiro dele próprio, intitulado “Sérgio Cardoso em Prosa e Verso”. No elenco, a ex-esposa </w:t>
      </w:r>
      <w:proofErr w:type="spellStart"/>
      <w:r>
        <w:rPr>
          <w:rFonts w:ascii="Calibri" w:eastAsia="Calibri" w:hAnsi="Calibri" w:cs="Calibri"/>
          <w:sz w:val="24"/>
          <w:szCs w:val="24"/>
          <w:highlight w:val="white"/>
        </w:rPr>
        <w:t>Nydia</w:t>
      </w:r>
      <w:proofErr w:type="spellEnd"/>
      <w:r>
        <w:rPr>
          <w:rFonts w:ascii="Calibri" w:eastAsia="Calibri" w:hAnsi="Calibri" w:cs="Calibri"/>
          <w:sz w:val="24"/>
          <w:szCs w:val="24"/>
          <w:highlight w:val="white"/>
        </w:rPr>
        <w:t xml:space="preserve"> Licia, Umberto Magnani, Emílio </w:t>
      </w:r>
      <w:proofErr w:type="spellStart"/>
      <w:r>
        <w:rPr>
          <w:rFonts w:ascii="Calibri" w:eastAsia="Calibri" w:hAnsi="Calibri" w:cs="Calibri"/>
          <w:sz w:val="24"/>
          <w:szCs w:val="24"/>
          <w:highlight w:val="white"/>
        </w:rPr>
        <w:t>di</w:t>
      </w:r>
      <w:proofErr w:type="spellEnd"/>
      <w:r>
        <w:rPr>
          <w:rFonts w:ascii="Calibri" w:eastAsia="Calibri" w:hAnsi="Calibri" w:cs="Calibri"/>
          <w:sz w:val="24"/>
          <w:szCs w:val="24"/>
          <w:highlight w:val="white"/>
        </w:rPr>
        <w:t xml:space="preserve"> Biasi e Rubens de </w:t>
      </w:r>
      <w:proofErr w:type="spellStart"/>
      <w:r>
        <w:rPr>
          <w:rFonts w:ascii="Calibri" w:eastAsia="Calibri" w:hAnsi="Calibri" w:cs="Calibri"/>
          <w:sz w:val="24"/>
          <w:szCs w:val="24"/>
          <w:highlight w:val="white"/>
        </w:rPr>
        <w:t>Falco</w:t>
      </w:r>
      <w:proofErr w:type="spellEnd"/>
      <w:r>
        <w:rPr>
          <w:rFonts w:ascii="Calibri" w:eastAsia="Calibri" w:hAnsi="Calibri" w:cs="Calibri"/>
          <w:sz w:val="24"/>
          <w:szCs w:val="24"/>
          <w:highlight w:val="white"/>
        </w:rPr>
        <w:t>, sob a direção de Gianni Rato. A peça “Rasga Coração”, de Oduvaldo Viana Filho, protagonizada pelo ator Raul Cortez e dirigida por José Renato, cumpriu a primeira temporada do teatro.</w:t>
      </w:r>
    </w:p>
    <w:p w14:paraId="45AE18FD" w14:textId="77777777" w:rsidR="00395A35" w:rsidRDefault="00395A35">
      <w:pPr>
        <w:spacing w:line="240" w:lineRule="auto"/>
        <w:rPr>
          <w:rFonts w:ascii="Calibri" w:eastAsia="Calibri" w:hAnsi="Calibri" w:cs="Calibri"/>
          <w:b/>
          <w:sz w:val="24"/>
          <w:szCs w:val="24"/>
          <w:highlight w:val="white"/>
        </w:rPr>
      </w:pPr>
    </w:p>
    <w:p w14:paraId="43016AE4" w14:textId="77777777" w:rsidR="00395A35" w:rsidRDefault="008B1057">
      <w:pPr>
        <w:shd w:val="clear" w:color="auto" w:fill="FFFFFF"/>
        <w:spacing w:line="24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Redes Sociais TSC</w:t>
      </w:r>
    </w:p>
    <w:p w14:paraId="286E8386" w14:textId="77777777" w:rsidR="00395A35" w:rsidRDefault="00000000">
      <w:pPr>
        <w:shd w:val="clear" w:color="auto" w:fill="FFFFFF"/>
        <w:spacing w:line="240" w:lineRule="auto"/>
        <w:jc w:val="both"/>
        <w:rPr>
          <w:rFonts w:ascii="Calibri" w:eastAsia="Calibri" w:hAnsi="Calibri" w:cs="Calibri"/>
          <w:sz w:val="24"/>
          <w:szCs w:val="24"/>
        </w:rPr>
      </w:pPr>
      <w:hyperlink r:id="rId8">
        <w:r w:rsidR="008B1057">
          <w:rPr>
            <w:rFonts w:ascii="Calibri" w:eastAsia="Calibri" w:hAnsi="Calibri" w:cs="Calibri"/>
            <w:color w:val="0563C1"/>
            <w:sz w:val="24"/>
            <w:szCs w:val="24"/>
            <w:highlight w:val="white"/>
            <w:u w:val="single"/>
          </w:rPr>
          <w:t>Instagram</w:t>
        </w:r>
      </w:hyperlink>
      <w:r w:rsidR="008B1057">
        <w:rPr>
          <w:rFonts w:ascii="Calibri" w:eastAsia="Calibri" w:hAnsi="Calibri" w:cs="Calibri"/>
          <w:sz w:val="24"/>
          <w:szCs w:val="24"/>
          <w:highlight w:val="white"/>
        </w:rPr>
        <w:t xml:space="preserve"> |</w:t>
      </w:r>
      <w:hyperlink r:id="rId9">
        <w:r w:rsidR="008B1057">
          <w:rPr>
            <w:rFonts w:ascii="Calibri" w:eastAsia="Calibri" w:hAnsi="Calibri" w:cs="Calibri"/>
            <w:color w:val="0563C1"/>
            <w:sz w:val="24"/>
            <w:szCs w:val="24"/>
            <w:highlight w:val="white"/>
            <w:u w:val="single"/>
          </w:rPr>
          <w:t xml:space="preserve"> Facebook</w:t>
        </w:r>
      </w:hyperlink>
      <w:r w:rsidR="008B1057">
        <w:rPr>
          <w:rFonts w:ascii="Calibri" w:eastAsia="Calibri" w:hAnsi="Calibri" w:cs="Calibri"/>
          <w:sz w:val="24"/>
          <w:szCs w:val="24"/>
          <w:highlight w:val="white"/>
        </w:rPr>
        <w:t xml:space="preserve"> | </w:t>
      </w:r>
      <w:hyperlink r:id="rId10">
        <w:r w:rsidR="008B1057">
          <w:rPr>
            <w:rFonts w:ascii="Calibri" w:eastAsia="Calibri" w:hAnsi="Calibri" w:cs="Calibri"/>
            <w:color w:val="0563C1"/>
            <w:sz w:val="24"/>
            <w:szCs w:val="24"/>
            <w:highlight w:val="white"/>
            <w:u w:val="single"/>
          </w:rPr>
          <w:t>Site</w:t>
        </w:r>
      </w:hyperlink>
      <w:r w:rsidR="008B1057">
        <w:rPr>
          <w:rFonts w:ascii="Calibri" w:eastAsia="Calibri" w:hAnsi="Calibri" w:cs="Calibri"/>
          <w:sz w:val="24"/>
          <w:szCs w:val="24"/>
        </w:rPr>
        <w:t xml:space="preserve">  </w:t>
      </w:r>
    </w:p>
    <w:p w14:paraId="32B8653A" w14:textId="77777777" w:rsidR="00395A35" w:rsidRDefault="00395A35">
      <w:pPr>
        <w:spacing w:line="240" w:lineRule="auto"/>
        <w:rPr>
          <w:rFonts w:ascii="Calibri" w:eastAsia="Calibri" w:hAnsi="Calibri" w:cs="Calibri"/>
          <w:sz w:val="24"/>
          <w:szCs w:val="24"/>
        </w:rPr>
      </w:pPr>
    </w:p>
    <w:p w14:paraId="671028BA" w14:textId="77777777" w:rsidR="00395A35" w:rsidRDefault="008B1057">
      <w:pPr>
        <w:shd w:val="clear" w:color="auto" w:fill="FFFFFF"/>
        <w:spacing w:line="240" w:lineRule="auto"/>
        <w:jc w:val="both"/>
        <w:rPr>
          <w:rFonts w:ascii="Calibri" w:eastAsia="Calibri" w:hAnsi="Calibri" w:cs="Calibri"/>
          <w:b/>
          <w:sz w:val="24"/>
          <w:szCs w:val="24"/>
        </w:rPr>
      </w:pPr>
      <w:r>
        <w:rPr>
          <w:rFonts w:ascii="Calibri" w:eastAsia="Calibri" w:hAnsi="Calibri" w:cs="Calibri"/>
          <w:b/>
          <w:sz w:val="24"/>
          <w:szCs w:val="24"/>
        </w:rPr>
        <w:t xml:space="preserve">Assessoria de Imprensa do Teatro Sérgio Cardoso – </w:t>
      </w:r>
      <w:proofErr w:type="spellStart"/>
      <w:r>
        <w:rPr>
          <w:rFonts w:ascii="Calibri" w:eastAsia="Calibri" w:hAnsi="Calibri" w:cs="Calibri"/>
          <w:b/>
          <w:sz w:val="24"/>
          <w:szCs w:val="24"/>
        </w:rPr>
        <w:t>Pevi</w:t>
      </w:r>
      <w:proofErr w:type="spellEnd"/>
    </w:p>
    <w:p w14:paraId="71F74C6C" w14:textId="77777777" w:rsidR="00395A35" w:rsidRDefault="008B105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Angelina Colicchio – (11) 99299-2877</w:t>
      </w:r>
    </w:p>
    <w:p w14:paraId="373BB7CE" w14:textId="77777777" w:rsidR="00395A35" w:rsidRDefault="008B105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Diogo Locci – (11) 99906-0642</w:t>
      </w:r>
    </w:p>
    <w:p w14:paraId="09073B52" w14:textId="77777777" w:rsidR="00395A35" w:rsidRDefault="00000000">
      <w:pPr>
        <w:shd w:val="clear" w:color="auto" w:fill="FFFFFF"/>
        <w:spacing w:line="240" w:lineRule="auto"/>
        <w:jc w:val="both"/>
        <w:rPr>
          <w:rFonts w:ascii="Calibri" w:eastAsia="Calibri" w:hAnsi="Calibri" w:cs="Calibri"/>
          <w:sz w:val="24"/>
          <w:szCs w:val="24"/>
        </w:rPr>
      </w:pPr>
      <w:hyperlink r:id="rId11">
        <w:r w:rsidR="008B1057">
          <w:rPr>
            <w:rFonts w:ascii="Calibri" w:eastAsia="Calibri" w:hAnsi="Calibri" w:cs="Calibri"/>
            <w:sz w:val="24"/>
            <w:szCs w:val="24"/>
            <w:u w:val="single"/>
          </w:rPr>
          <w:t>angelina@pevi56.com</w:t>
        </w:r>
      </w:hyperlink>
      <w:r w:rsidR="008B1057">
        <w:rPr>
          <w:rFonts w:ascii="Calibri" w:eastAsia="Calibri" w:hAnsi="Calibri" w:cs="Calibri"/>
          <w:sz w:val="24"/>
          <w:szCs w:val="24"/>
        </w:rPr>
        <w:t xml:space="preserve">  | </w:t>
      </w:r>
      <w:hyperlink r:id="rId12">
        <w:r w:rsidR="008B1057">
          <w:rPr>
            <w:rFonts w:ascii="Calibri" w:eastAsia="Calibri" w:hAnsi="Calibri" w:cs="Calibri"/>
            <w:sz w:val="24"/>
            <w:szCs w:val="24"/>
            <w:u w:val="single"/>
          </w:rPr>
          <w:t>assessoria@pevi56.com</w:t>
        </w:r>
      </w:hyperlink>
      <w:r w:rsidR="008B1057">
        <w:rPr>
          <w:rFonts w:ascii="Calibri" w:eastAsia="Calibri" w:hAnsi="Calibri" w:cs="Calibri"/>
          <w:sz w:val="24"/>
          <w:szCs w:val="24"/>
        </w:rPr>
        <w:t xml:space="preserve"> </w:t>
      </w:r>
    </w:p>
    <w:p w14:paraId="757B7853" w14:textId="77777777" w:rsidR="00395A35" w:rsidRDefault="00395A35">
      <w:pPr>
        <w:shd w:val="clear" w:color="auto" w:fill="FFFFFF"/>
        <w:spacing w:line="240" w:lineRule="auto"/>
        <w:jc w:val="both"/>
        <w:rPr>
          <w:rFonts w:ascii="Calibri" w:eastAsia="Calibri" w:hAnsi="Calibri" w:cs="Calibri"/>
          <w:sz w:val="24"/>
          <w:szCs w:val="24"/>
        </w:rPr>
      </w:pPr>
    </w:p>
    <w:p w14:paraId="1CC4098E" w14:textId="77777777" w:rsidR="00395A35" w:rsidRDefault="008B1057">
      <w:pPr>
        <w:shd w:val="clear" w:color="auto" w:fill="FFFFFF"/>
        <w:spacing w:line="240" w:lineRule="auto"/>
        <w:jc w:val="both"/>
        <w:rPr>
          <w:rFonts w:ascii="Calibri" w:eastAsia="Calibri" w:hAnsi="Calibri" w:cs="Calibri"/>
          <w:b/>
          <w:sz w:val="24"/>
          <w:szCs w:val="24"/>
        </w:rPr>
      </w:pPr>
      <w:r>
        <w:rPr>
          <w:rFonts w:ascii="Calibri" w:eastAsia="Calibri" w:hAnsi="Calibri" w:cs="Calibri"/>
          <w:b/>
          <w:sz w:val="24"/>
          <w:szCs w:val="24"/>
        </w:rPr>
        <w:t>Assessoria de imprensa do espetáculo - Pombo Correio</w:t>
      </w:r>
    </w:p>
    <w:p w14:paraId="27AF5ABD" w14:textId="77777777" w:rsidR="00395A35" w:rsidRDefault="00395A35">
      <w:pPr>
        <w:shd w:val="clear" w:color="auto" w:fill="FFFFFF"/>
        <w:spacing w:line="240" w:lineRule="auto"/>
        <w:jc w:val="both"/>
        <w:rPr>
          <w:rFonts w:ascii="Calibri" w:eastAsia="Calibri" w:hAnsi="Calibri" w:cs="Calibri"/>
          <w:sz w:val="24"/>
          <w:szCs w:val="24"/>
        </w:rPr>
      </w:pPr>
    </w:p>
    <w:p w14:paraId="0D38C973" w14:textId="77777777" w:rsidR="00395A35" w:rsidRDefault="008B1057">
      <w:pPr>
        <w:shd w:val="clear" w:color="auto" w:fill="FFFFFF"/>
        <w:spacing w:line="240" w:lineRule="auto"/>
        <w:jc w:val="right"/>
        <w:rPr>
          <w:sz w:val="24"/>
          <w:szCs w:val="24"/>
        </w:rPr>
      </w:pPr>
      <w:r>
        <w:rPr>
          <w:rFonts w:ascii="Calibri" w:eastAsia="Calibri" w:hAnsi="Calibri" w:cs="Calibri"/>
          <w:sz w:val="24"/>
          <w:szCs w:val="24"/>
        </w:rPr>
        <w:lastRenderedPageBreak/>
        <w:t>​​</w:t>
      </w:r>
      <w:r>
        <w:rPr>
          <w:sz w:val="18"/>
          <w:szCs w:val="18"/>
        </w:rPr>
        <w:t xml:space="preserve"> </w:t>
      </w:r>
      <w:r>
        <w:rPr>
          <w:noProof/>
          <w:sz w:val="18"/>
          <w:szCs w:val="18"/>
        </w:rPr>
        <w:drawing>
          <wp:inline distT="114300" distB="114300" distL="114300" distR="114300" wp14:anchorId="571275BC" wp14:editId="7A3B8795">
            <wp:extent cx="1990725" cy="1000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90725" cy="1000125"/>
                    </a:xfrm>
                    <a:prstGeom prst="rect">
                      <a:avLst/>
                    </a:prstGeom>
                    <a:ln/>
                  </pic:spPr>
                </pic:pic>
              </a:graphicData>
            </a:graphic>
          </wp:inline>
        </w:drawing>
      </w:r>
    </w:p>
    <w:p w14:paraId="5694EA83" w14:textId="77777777" w:rsidR="00395A35" w:rsidRDefault="00395A35">
      <w:pPr>
        <w:shd w:val="clear" w:color="auto" w:fill="FFFFFF"/>
        <w:jc w:val="right"/>
        <w:rPr>
          <w:sz w:val="24"/>
          <w:szCs w:val="24"/>
        </w:rPr>
      </w:pPr>
    </w:p>
    <w:p w14:paraId="29F58419" w14:textId="77777777" w:rsidR="00395A35" w:rsidRDefault="008B1057">
      <w:pPr>
        <w:shd w:val="clear" w:color="auto" w:fill="FFFFFF"/>
        <w:jc w:val="right"/>
        <w:rPr>
          <w:sz w:val="24"/>
          <w:szCs w:val="24"/>
        </w:rPr>
      </w:pPr>
      <w:r>
        <w:rPr>
          <w:sz w:val="24"/>
          <w:szCs w:val="24"/>
        </w:rPr>
        <w:t>Pombo Correio Assessoria de Comunicação</w:t>
      </w:r>
    </w:p>
    <w:p w14:paraId="4AD98B1F" w14:textId="77777777" w:rsidR="00395A35" w:rsidRDefault="008B1057">
      <w:pPr>
        <w:shd w:val="clear" w:color="auto" w:fill="FFFFFF"/>
        <w:jc w:val="right"/>
        <w:rPr>
          <w:sz w:val="24"/>
          <w:szCs w:val="24"/>
        </w:rPr>
      </w:pPr>
      <w:r>
        <w:rPr>
          <w:sz w:val="24"/>
          <w:szCs w:val="24"/>
        </w:rPr>
        <w:t>Douglas Picchetti e Helô Cintra</w:t>
      </w:r>
    </w:p>
    <w:p w14:paraId="16BB0E83" w14:textId="77777777" w:rsidR="00395A35" w:rsidRDefault="008B1057">
      <w:pPr>
        <w:shd w:val="clear" w:color="auto" w:fill="FFFFFF"/>
        <w:spacing w:after="120"/>
        <w:jc w:val="right"/>
        <w:rPr>
          <w:sz w:val="24"/>
          <w:szCs w:val="24"/>
        </w:rPr>
      </w:pPr>
      <w:r>
        <w:rPr>
          <w:sz w:val="24"/>
          <w:szCs w:val="24"/>
        </w:rPr>
        <w:t>(11) 9 9814-6911 | (11) 9 9402-8732</w:t>
      </w:r>
    </w:p>
    <w:p w14:paraId="212880CC" w14:textId="77777777" w:rsidR="00395A35" w:rsidRDefault="008B1057">
      <w:pPr>
        <w:shd w:val="clear" w:color="auto" w:fill="FFFFFF"/>
        <w:spacing w:after="120"/>
        <w:jc w:val="right"/>
        <w:rPr>
          <w:color w:val="103CC0"/>
          <w:sz w:val="24"/>
          <w:szCs w:val="24"/>
        </w:rPr>
      </w:pPr>
      <w:r>
        <w:rPr>
          <w:color w:val="103CC0"/>
          <w:sz w:val="24"/>
          <w:szCs w:val="24"/>
          <w:u w:val="single"/>
        </w:rPr>
        <w:t>douglas@pombocorreio.art.br</w:t>
      </w:r>
      <w:r>
        <w:rPr>
          <w:sz w:val="24"/>
          <w:szCs w:val="24"/>
        </w:rPr>
        <w:t xml:space="preserve"> | </w:t>
      </w:r>
      <w:r>
        <w:rPr>
          <w:color w:val="103CC0"/>
          <w:sz w:val="24"/>
          <w:szCs w:val="24"/>
        </w:rPr>
        <w:t>helo@pombocorreio.art.br</w:t>
      </w:r>
    </w:p>
    <w:p w14:paraId="29E1D758" w14:textId="77777777" w:rsidR="00395A35" w:rsidRDefault="00000000">
      <w:pPr>
        <w:shd w:val="clear" w:color="auto" w:fill="FFFFFF"/>
        <w:spacing w:after="120"/>
        <w:jc w:val="right"/>
        <w:rPr>
          <w:color w:val="0B4CB4"/>
          <w:sz w:val="24"/>
          <w:szCs w:val="24"/>
          <w:u w:val="single"/>
        </w:rPr>
      </w:pPr>
      <w:hyperlink r:id="rId14">
        <w:r w:rsidR="008B1057">
          <w:rPr>
            <w:color w:val="0B4CB4"/>
            <w:sz w:val="24"/>
            <w:szCs w:val="24"/>
            <w:u w:val="single"/>
          </w:rPr>
          <w:t>www.pombocorreio.art.br</w:t>
        </w:r>
      </w:hyperlink>
    </w:p>
    <w:p w14:paraId="580F1E83" w14:textId="77777777" w:rsidR="00395A35" w:rsidRDefault="00395A35">
      <w:pPr>
        <w:shd w:val="clear" w:color="auto" w:fill="FFFFFF"/>
        <w:spacing w:line="240" w:lineRule="auto"/>
        <w:jc w:val="both"/>
        <w:rPr>
          <w:rFonts w:ascii="Calibri" w:eastAsia="Calibri" w:hAnsi="Calibri" w:cs="Calibri"/>
          <w:sz w:val="24"/>
          <w:szCs w:val="24"/>
        </w:rPr>
      </w:pPr>
    </w:p>
    <w:sectPr w:rsidR="00395A35">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39D9" w14:textId="77777777" w:rsidR="00BF511B" w:rsidRDefault="00BF511B">
      <w:pPr>
        <w:spacing w:line="240" w:lineRule="auto"/>
      </w:pPr>
      <w:r>
        <w:separator/>
      </w:r>
    </w:p>
  </w:endnote>
  <w:endnote w:type="continuationSeparator" w:id="0">
    <w:p w14:paraId="2B070E29" w14:textId="77777777" w:rsidR="00BF511B" w:rsidRDefault="00BF5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FAB7" w14:textId="77777777" w:rsidR="00BF511B" w:rsidRDefault="00BF511B">
      <w:pPr>
        <w:spacing w:line="240" w:lineRule="auto"/>
      </w:pPr>
      <w:r>
        <w:separator/>
      </w:r>
    </w:p>
  </w:footnote>
  <w:footnote w:type="continuationSeparator" w:id="0">
    <w:p w14:paraId="327BDAB4" w14:textId="77777777" w:rsidR="00BF511B" w:rsidRDefault="00BF51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A35D" w14:textId="77777777" w:rsidR="00395A35" w:rsidRDefault="008B1057">
    <w:pPr>
      <w:ind w:left="-140" w:right="-420"/>
      <w:jc w:val="center"/>
    </w:pPr>
    <w:r>
      <w:rPr>
        <w:noProof/>
      </w:rPr>
      <w:drawing>
        <wp:inline distT="114300" distB="114300" distL="114300" distR="114300" wp14:anchorId="171C93C4" wp14:editId="3E5D842B">
          <wp:extent cx="1819275"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810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35"/>
    <w:rsid w:val="00016F59"/>
    <w:rsid w:val="0003495C"/>
    <w:rsid w:val="00395A35"/>
    <w:rsid w:val="003A337B"/>
    <w:rsid w:val="006C7AE2"/>
    <w:rsid w:val="007A7D72"/>
    <w:rsid w:val="007B65AD"/>
    <w:rsid w:val="007D7353"/>
    <w:rsid w:val="00864945"/>
    <w:rsid w:val="008B1057"/>
    <w:rsid w:val="0098246B"/>
    <w:rsid w:val="00BF511B"/>
    <w:rsid w:val="00C15BFB"/>
    <w:rsid w:val="00CB0A9C"/>
    <w:rsid w:val="00E27D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752F"/>
  <w15:docId w15:val="{1099E9E0-C5B9-4041-BCE7-DE37115E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7D7353"/>
    <w:rPr>
      <w:color w:val="0000FF" w:themeColor="hyperlink"/>
      <w:u w:val="single"/>
    </w:rPr>
  </w:style>
  <w:style w:type="character" w:styleId="MenoPendente">
    <w:name w:val="Unresolved Mention"/>
    <w:basedOn w:val="Fontepargpadro"/>
    <w:uiPriority w:val="99"/>
    <w:semiHidden/>
    <w:unhideWhenUsed/>
    <w:rsid w:val="007D7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eatrosergiocardoso/"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ite.bileto.sympla.com.br/teatrosergiocardoso/?gclid=Cj0KCQjw0PWRBhDKARIsAPKHFGif3DqI4enT9NELWN7Vuk80v3f8v5j61xmUaPaweNi1xmM2NfguDMoaApKCEALw_wcB" TargetMode="External"/><Relationship Id="rId12" Type="http://schemas.openxmlformats.org/officeDocument/2006/relationships/hyperlink" Target="mailto:assessoria@pevi56.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ngelina@pevi56.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teatrosergiocardoso.org.br/" TargetMode="External"/><Relationship Id="rId4" Type="http://schemas.openxmlformats.org/officeDocument/2006/relationships/footnotes" Target="footnotes.xml"/><Relationship Id="rId9" Type="http://schemas.openxmlformats.org/officeDocument/2006/relationships/hyperlink" Target="https://www.facebook.com/teatrosergiocardoso" TargetMode="External"/><Relationship Id="rId14" Type="http://schemas.openxmlformats.org/officeDocument/2006/relationships/hyperlink" Target="http://www.pombocorreio.art.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7857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Picchetti</dc:creator>
  <cp:lastModifiedBy>Juliana Flaminio</cp:lastModifiedBy>
  <cp:revision>2</cp:revision>
  <dcterms:created xsi:type="dcterms:W3CDTF">2024-01-12T14:22:00Z</dcterms:created>
  <dcterms:modified xsi:type="dcterms:W3CDTF">2024-01-12T14:22:00Z</dcterms:modified>
</cp:coreProperties>
</file>